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82" w:rsidRDefault="00BF478B" w:rsidP="00052256">
      <w:r>
        <w:rPr>
          <w:noProof/>
          <w:lang w:bidi="fa-IR"/>
        </w:rPr>
        <mc:AlternateContent>
          <mc:Choice Requires="wps">
            <w:drawing>
              <wp:anchor distT="0" distB="0" distL="114300" distR="114300" simplePos="0" relativeHeight="251659264" behindDoc="0" locked="0" layoutInCell="1" allowOverlap="1">
                <wp:simplePos x="0" y="0"/>
                <wp:positionH relativeFrom="margin">
                  <wp:posOffset>-40640</wp:posOffset>
                </wp:positionH>
                <wp:positionV relativeFrom="paragraph">
                  <wp:posOffset>-15240</wp:posOffset>
                </wp:positionV>
                <wp:extent cx="641985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19850" cy="25717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78B" w:rsidRPr="006F570B" w:rsidRDefault="00920F3E" w:rsidP="00734D57">
                            <w:pPr>
                              <w:rPr>
                                <w:rFonts w:asciiTheme="majorBidi" w:hAnsiTheme="majorBidi" w:cstheme="majorBidi"/>
                                <w:b/>
                                <w:bCs/>
                                <w:color w:val="FFFFFF" w:themeColor="background1"/>
                              </w:rPr>
                            </w:pPr>
                            <w:r>
                              <w:rPr>
                                <w:rFonts w:asciiTheme="majorBidi" w:hAnsiTheme="majorBidi" w:cstheme="majorBidi"/>
                                <w:b/>
                                <w:bCs/>
                                <w:color w:val="FFFFFF" w:themeColor="background1"/>
                              </w:rPr>
                              <w:t xml:space="preserve">Plant Biotechnology </w:t>
                            </w:r>
                            <w:proofErr w:type="spellStart"/>
                            <w:r>
                              <w:rPr>
                                <w:rFonts w:asciiTheme="majorBidi" w:hAnsiTheme="majorBidi" w:cstheme="majorBidi"/>
                                <w:b/>
                                <w:bCs/>
                                <w:color w:val="FFFFFF" w:themeColor="background1"/>
                              </w:rPr>
                              <w:t>Persa</w:t>
                            </w:r>
                            <w:proofErr w:type="spellEnd"/>
                            <w:r>
                              <w:rPr>
                                <w:rFonts w:asciiTheme="majorBidi" w:hAnsiTheme="majorBidi" w:cstheme="majorBidi"/>
                                <w:b/>
                                <w:bCs/>
                                <w:color w:val="FFFFFF" w:themeColor="background1"/>
                              </w:rPr>
                              <w:t xml:space="preserve"> </w:t>
                            </w:r>
                            <w:r w:rsidR="00734D57">
                              <w:rPr>
                                <w:rFonts w:asciiTheme="majorBidi" w:hAnsiTheme="majorBidi" w:cstheme="majorBidi"/>
                                <w:b/>
                                <w:bCs/>
                                <w:color w:val="FFFFFF" w:themeColor="background1"/>
                              </w:rPr>
                              <w:t>2022</w:t>
                            </w:r>
                            <w:r w:rsidR="00BF478B" w:rsidRPr="006F570B">
                              <w:rPr>
                                <w:rFonts w:asciiTheme="majorBidi" w:hAnsiTheme="majorBidi" w:cstheme="majorBidi"/>
                                <w:b/>
                                <w:bCs/>
                                <w:color w:val="FFFFFF" w:themeColor="background1"/>
                              </w:rPr>
                              <w:t>;</w:t>
                            </w:r>
                            <w:r>
                              <w:rPr>
                                <w:rFonts w:asciiTheme="majorBidi" w:hAnsiTheme="majorBidi" w:cstheme="majorBidi"/>
                                <w:b/>
                                <w:bCs/>
                                <w:color w:val="FFFFFF" w:themeColor="background1"/>
                              </w:rPr>
                              <w:t xml:space="preserve"> </w:t>
                            </w:r>
                            <w:r w:rsidR="001A27A7">
                              <w:rPr>
                                <w:rFonts w:asciiTheme="majorBidi" w:hAnsiTheme="majorBidi" w:cstheme="majorBidi"/>
                                <w:b/>
                                <w:bCs/>
                                <w:color w:val="FFFFFF" w:themeColor="background1"/>
                              </w:rPr>
                              <w:t>4</w:t>
                            </w:r>
                            <w:r w:rsidR="00BF478B" w:rsidRPr="006F570B">
                              <w:rPr>
                                <w:rFonts w:asciiTheme="majorBidi" w:hAnsiTheme="majorBidi" w:cstheme="majorBidi"/>
                                <w:b/>
                                <w:bCs/>
                                <w:color w:val="FFFFFF" w:themeColor="background1"/>
                              </w:rPr>
                              <w:t>(</w:t>
                            </w:r>
                            <w:r w:rsidR="001A27A7">
                              <w:rPr>
                                <w:rFonts w:asciiTheme="majorBidi" w:hAnsiTheme="majorBidi" w:cstheme="majorBidi"/>
                                <w:b/>
                                <w:bCs/>
                                <w:color w:val="FFFFFF" w:themeColor="background1"/>
                              </w:rPr>
                              <w:t>1</w:t>
                            </w:r>
                            <w:r w:rsidR="00BF478B" w:rsidRPr="006F570B">
                              <w:rPr>
                                <w:rFonts w:asciiTheme="majorBidi" w:hAnsiTheme="majorBidi" w:cstheme="majorBidi"/>
                                <w:b/>
                                <w:bCs/>
                                <w:color w:val="FFFFFF" w:themeColor="background1"/>
                              </w:rPr>
                              <w:t>);</w:t>
                            </w:r>
                            <w:r w:rsidR="006C32C5">
                              <w:rPr>
                                <w:rFonts w:asciiTheme="majorBidi" w:hAnsiTheme="majorBidi" w:cstheme="majorBidi"/>
                                <w:b/>
                                <w:bCs/>
                                <w:color w:val="FFFFFF" w:themeColor="background1"/>
                              </w:rPr>
                              <w:t xml:space="preserve"> </w:t>
                            </w:r>
                            <w:r w:rsidR="001E557C">
                              <w:rPr>
                                <w:rFonts w:asciiTheme="majorBidi" w:hAnsiTheme="majorBidi" w:cstheme="majorBidi"/>
                                <w:b/>
                                <w:bCs/>
                                <w:color w:val="FFFFFF" w:themeColor="background1"/>
                              </w:rPr>
                              <w:t>10</w:t>
                            </w:r>
                            <w:r w:rsidR="00BF478B" w:rsidRPr="006F570B">
                              <w:rPr>
                                <w:rFonts w:asciiTheme="majorBidi" w:hAnsiTheme="majorBidi" w:cstheme="majorBidi"/>
                                <w:b/>
                                <w:bCs/>
                                <w:color w:val="FFFFFF" w:themeColor="background1"/>
                              </w:rPr>
                              <w:t>-</w:t>
                            </w:r>
                            <w:r w:rsidR="00FE00B9">
                              <w:rPr>
                                <w:rFonts w:asciiTheme="majorBidi" w:hAnsiTheme="majorBidi" w:cstheme="majorBidi"/>
                                <w:b/>
                                <w:bCs/>
                                <w:color w:val="FFFFFF" w:themeColor="background1"/>
                              </w:rPr>
                              <w:t>17</w:t>
                            </w:r>
                            <w:r w:rsidR="006C32C5">
                              <w:rPr>
                                <w:rFonts w:asciiTheme="majorBidi" w:hAnsiTheme="majorBidi" w:cstheme="majorBidi"/>
                                <w:b/>
                                <w:bCs/>
                                <w:color w:val="FFFFFF" w:themeColor="background1"/>
                              </w:rPr>
                              <w:t xml:space="preserve">.                                               </w:t>
                            </w:r>
                            <w:r w:rsidR="006535A2">
                              <w:rPr>
                                <w:rFonts w:asciiTheme="majorBidi" w:hAnsiTheme="majorBidi" w:cstheme="majorBidi"/>
                                <w:b/>
                                <w:bCs/>
                                <w:color w:val="FFFFFF" w:themeColor="background1"/>
                              </w:rPr>
                              <w:t xml:space="preserve">   </w:t>
                            </w:r>
                            <w:r w:rsidR="00734D57">
                              <w:rPr>
                                <w:rFonts w:asciiTheme="majorBidi" w:hAnsiTheme="majorBidi" w:cstheme="majorBidi"/>
                                <w:b/>
                                <w:bCs/>
                                <w:color w:val="FFFFFF" w:themeColor="background1"/>
                              </w:rPr>
                              <w:t xml:space="preserve">                  </w:t>
                            </w:r>
                            <w:r w:rsidR="006535A2">
                              <w:rPr>
                                <w:rFonts w:asciiTheme="majorBidi" w:hAnsiTheme="majorBidi" w:cstheme="majorBidi"/>
                                <w:b/>
                                <w:bCs/>
                                <w:color w:val="FFFFFF" w:themeColor="background1"/>
                              </w:rPr>
                              <w:t xml:space="preserve">      </w:t>
                            </w:r>
                            <w:r w:rsidR="006C32C5">
                              <w:rPr>
                                <w:rFonts w:asciiTheme="majorBidi" w:hAnsiTheme="majorBidi" w:cstheme="majorBidi"/>
                                <w:b/>
                                <w:bCs/>
                                <w:color w:val="FFFFFF" w:themeColor="background1"/>
                              </w:rPr>
                              <w:t xml:space="preserve"> </w:t>
                            </w:r>
                            <w:r w:rsidR="00BF478B" w:rsidRPr="006F570B">
                              <w:rPr>
                                <w:rFonts w:asciiTheme="majorBidi" w:hAnsiTheme="majorBidi" w:cstheme="majorBidi"/>
                                <w:b/>
                                <w:bCs/>
                                <w:color w:val="FFFFFF" w:themeColor="background1"/>
                              </w:rPr>
                              <w:t>Original Article</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1.2pt;width:505.5pt;height:20.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" fillcolor="#00b050" stroked="f" strokeweight=".5pt">
                <v:textbox inset="1mm,,1mm">
                  <w:txbxContent>
                    <w:p w:rsidR="00BF478B" w:rsidRPr="006F570B" w:rsidRDefault="00920F3E" w:rsidP="00734D57">
                      <w:pPr>
                        <w:rPr>
                          <w:rFonts w:asciiTheme="majorBidi" w:hAnsiTheme="majorBidi" w:cstheme="majorBidi"/>
                          <w:b/>
                          <w:bCs/>
                          <w:color w:val="FFFFFF" w:themeColor="background1"/>
                        </w:rPr>
                      </w:pPr>
                      <w:r>
                        <w:rPr>
                          <w:rFonts w:asciiTheme="majorBidi" w:hAnsiTheme="majorBidi" w:cstheme="majorBidi"/>
                          <w:b/>
                          <w:bCs/>
                          <w:color w:val="FFFFFF" w:themeColor="background1"/>
                        </w:rPr>
                        <w:t xml:space="preserve">Plant Biotechnology </w:t>
                      </w:r>
                      <w:proofErr w:type="spellStart"/>
                      <w:r>
                        <w:rPr>
                          <w:rFonts w:asciiTheme="majorBidi" w:hAnsiTheme="majorBidi" w:cstheme="majorBidi"/>
                          <w:b/>
                          <w:bCs/>
                          <w:color w:val="FFFFFF" w:themeColor="background1"/>
                        </w:rPr>
                        <w:t>Persa</w:t>
                      </w:r>
                      <w:proofErr w:type="spellEnd"/>
                      <w:r>
                        <w:rPr>
                          <w:rFonts w:asciiTheme="majorBidi" w:hAnsiTheme="majorBidi" w:cstheme="majorBidi"/>
                          <w:b/>
                          <w:bCs/>
                          <w:color w:val="FFFFFF" w:themeColor="background1"/>
                        </w:rPr>
                        <w:t xml:space="preserve"> </w:t>
                      </w:r>
                      <w:r w:rsidR="00734D57">
                        <w:rPr>
                          <w:rFonts w:asciiTheme="majorBidi" w:hAnsiTheme="majorBidi" w:cstheme="majorBidi"/>
                          <w:b/>
                          <w:bCs/>
                          <w:color w:val="FFFFFF" w:themeColor="background1"/>
                        </w:rPr>
                        <w:t>2022</w:t>
                      </w:r>
                      <w:r w:rsidR="00BF478B" w:rsidRPr="006F570B">
                        <w:rPr>
                          <w:rFonts w:asciiTheme="majorBidi" w:hAnsiTheme="majorBidi" w:cstheme="majorBidi"/>
                          <w:b/>
                          <w:bCs/>
                          <w:color w:val="FFFFFF" w:themeColor="background1"/>
                        </w:rPr>
                        <w:t>;</w:t>
                      </w:r>
                      <w:r>
                        <w:rPr>
                          <w:rFonts w:asciiTheme="majorBidi" w:hAnsiTheme="majorBidi" w:cstheme="majorBidi"/>
                          <w:b/>
                          <w:bCs/>
                          <w:color w:val="FFFFFF" w:themeColor="background1"/>
                        </w:rPr>
                        <w:t xml:space="preserve"> </w:t>
                      </w:r>
                      <w:r w:rsidR="001A27A7">
                        <w:rPr>
                          <w:rFonts w:asciiTheme="majorBidi" w:hAnsiTheme="majorBidi" w:cstheme="majorBidi"/>
                          <w:b/>
                          <w:bCs/>
                          <w:color w:val="FFFFFF" w:themeColor="background1"/>
                        </w:rPr>
                        <w:t>4</w:t>
                      </w:r>
                      <w:r w:rsidR="00BF478B" w:rsidRPr="006F570B">
                        <w:rPr>
                          <w:rFonts w:asciiTheme="majorBidi" w:hAnsiTheme="majorBidi" w:cstheme="majorBidi"/>
                          <w:b/>
                          <w:bCs/>
                          <w:color w:val="FFFFFF" w:themeColor="background1"/>
                        </w:rPr>
                        <w:t>(</w:t>
                      </w:r>
                      <w:r w:rsidR="001A27A7">
                        <w:rPr>
                          <w:rFonts w:asciiTheme="majorBidi" w:hAnsiTheme="majorBidi" w:cstheme="majorBidi"/>
                          <w:b/>
                          <w:bCs/>
                          <w:color w:val="FFFFFF" w:themeColor="background1"/>
                        </w:rPr>
                        <w:t>1</w:t>
                      </w:r>
                      <w:r w:rsidR="00BF478B" w:rsidRPr="006F570B">
                        <w:rPr>
                          <w:rFonts w:asciiTheme="majorBidi" w:hAnsiTheme="majorBidi" w:cstheme="majorBidi"/>
                          <w:b/>
                          <w:bCs/>
                          <w:color w:val="FFFFFF" w:themeColor="background1"/>
                        </w:rPr>
                        <w:t>);</w:t>
                      </w:r>
                      <w:r w:rsidR="006C32C5">
                        <w:rPr>
                          <w:rFonts w:asciiTheme="majorBidi" w:hAnsiTheme="majorBidi" w:cstheme="majorBidi"/>
                          <w:b/>
                          <w:bCs/>
                          <w:color w:val="FFFFFF" w:themeColor="background1"/>
                        </w:rPr>
                        <w:t xml:space="preserve"> </w:t>
                      </w:r>
                      <w:r w:rsidR="001E557C">
                        <w:rPr>
                          <w:rFonts w:asciiTheme="majorBidi" w:hAnsiTheme="majorBidi" w:cstheme="majorBidi"/>
                          <w:b/>
                          <w:bCs/>
                          <w:color w:val="FFFFFF" w:themeColor="background1"/>
                        </w:rPr>
                        <w:t>10</w:t>
                      </w:r>
                      <w:r w:rsidR="00BF478B" w:rsidRPr="006F570B">
                        <w:rPr>
                          <w:rFonts w:asciiTheme="majorBidi" w:hAnsiTheme="majorBidi" w:cstheme="majorBidi"/>
                          <w:b/>
                          <w:bCs/>
                          <w:color w:val="FFFFFF" w:themeColor="background1"/>
                        </w:rPr>
                        <w:t>-</w:t>
                      </w:r>
                      <w:r w:rsidR="00FE00B9">
                        <w:rPr>
                          <w:rFonts w:asciiTheme="majorBidi" w:hAnsiTheme="majorBidi" w:cstheme="majorBidi"/>
                          <w:b/>
                          <w:bCs/>
                          <w:color w:val="FFFFFF" w:themeColor="background1"/>
                        </w:rPr>
                        <w:t>17</w:t>
                      </w:r>
                      <w:r w:rsidR="006C32C5">
                        <w:rPr>
                          <w:rFonts w:asciiTheme="majorBidi" w:hAnsiTheme="majorBidi" w:cstheme="majorBidi"/>
                          <w:b/>
                          <w:bCs/>
                          <w:color w:val="FFFFFF" w:themeColor="background1"/>
                        </w:rPr>
                        <w:t xml:space="preserve">.                                               </w:t>
                      </w:r>
                      <w:r w:rsidR="006535A2">
                        <w:rPr>
                          <w:rFonts w:asciiTheme="majorBidi" w:hAnsiTheme="majorBidi" w:cstheme="majorBidi"/>
                          <w:b/>
                          <w:bCs/>
                          <w:color w:val="FFFFFF" w:themeColor="background1"/>
                        </w:rPr>
                        <w:t xml:space="preserve">   </w:t>
                      </w:r>
                      <w:r w:rsidR="00734D57">
                        <w:rPr>
                          <w:rFonts w:asciiTheme="majorBidi" w:hAnsiTheme="majorBidi" w:cstheme="majorBidi"/>
                          <w:b/>
                          <w:bCs/>
                          <w:color w:val="FFFFFF" w:themeColor="background1"/>
                        </w:rPr>
                        <w:t xml:space="preserve">                  </w:t>
                      </w:r>
                      <w:r w:rsidR="006535A2">
                        <w:rPr>
                          <w:rFonts w:asciiTheme="majorBidi" w:hAnsiTheme="majorBidi" w:cstheme="majorBidi"/>
                          <w:b/>
                          <w:bCs/>
                          <w:color w:val="FFFFFF" w:themeColor="background1"/>
                        </w:rPr>
                        <w:t xml:space="preserve">      </w:t>
                      </w:r>
                      <w:r w:rsidR="006C32C5">
                        <w:rPr>
                          <w:rFonts w:asciiTheme="majorBidi" w:hAnsiTheme="majorBidi" w:cstheme="majorBidi"/>
                          <w:b/>
                          <w:bCs/>
                          <w:color w:val="FFFFFF" w:themeColor="background1"/>
                        </w:rPr>
                        <w:t xml:space="preserve"> </w:t>
                      </w:r>
                      <w:r w:rsidR="00BF478B" w:rsidRPr="006F570B">
                        <w:rPr>
                          <w:rFonts w:asciiTheme="majorBidi" w:hAnsiTheme="majorBidi" w:cstheme="majorBidi"/>
                          <w:b/>
                          <w:bCs/>
                          <w:color w:val="FFFFFF" w:themeColor="background1"/>
                        </w:rPr>
                        <w:t>Original Article</w:t>
                      </w:r>
                    </w:p>
                  </w:txbxContent>
                </v:textbox>
                <w10:wrap anchorx="margin"/>
              </v:shape>
            </w:pict>
          </mc:Fallback>
        </mc:AlternateContent>
      </w:r>
    </w:p>
    <w:p w:rsidR="00052256" w:rsidRDefault="00786424" w:rsidP="00786424">
      <w:r w:rsidRPr="00786424">
        <w:rPr>
          <w:noProof/>
          <w:lang w:bidi="fa-IR"/>
        </w:rPr>
        <w:drawing>
          <wp:inline distT="0" distB="0" distL="0" distR="0">
            <wp:extent cx="609600" cy="609600"/>
            <wp:effectExtent l="0" t="0" r="0" b="0"/>
            <wp:docPr id="6" name="Picture 6" descr="D:\Dropbox\نشریه pbp\pi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نشریه pbp\pic\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052256">
        <w:rPr>
          <w:noProof/>
          <w:lang w:bidi="fa-IR"/>
        </w:rPr>
        <mc:AlternateContent>
          <mc:Choice Requires="wps">
            <w:drawing>
              <wp:anchor distT="0" distB="0" distL="114300" distR="114300" simplePos="0" relativeHeight="251665408" behindDoc="0" locked="0" layoutInCell="1" allowOverlap="1" wp14:anchorId="3132B840" wp14:editId="01D34E7D">
                <wp:simplePos x="0" y="0"/>
                <wp:positionH relativeFrom="margin">
                  <wp:align>left</wp:align>
                </wp:positionH>
                <wp:positionV relativeFrom="paragraph">
                  <wp:posOffset>9525</wp:posOffset>
                </wp:positionV>
                <wp:extent cx="809625" cy="581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8096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256" w:rsidRDefault="00786424" w:rsidP="00052256">
                            <w:r w:rsidRPr="00786424">
                              <w:rPr>
                                <w:noProof/>
                                <w:lang w:bidi="fa-IR"/>
                              </w:rPr>
                              <w:drawing>
                                <wp:inline distT="0" distB="0" distL="0" distR="0" wp14:anchorId="4CFD5365" wp14:editId="2D7523FB">
                                  <wp:extent cx="609600" cy="609600"/>
                                  <wp:effectExtent l="0" t="0" r="0" b="0"/>
                                  <wp:docPr id="8" name="Picture 8" descr="D:\Dropbox\نشریه pbp\pi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نشریه pbp\pic\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B840" id="Text Box 5" o:spid="_x0000_s1027" type="#_x0000_t202" style="position:absolute;margin-left:0;margin-top:.75pt;width:63.75pt;height:4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" fillcolor="white [3201]" stroked="f" strokeweight=".5pt">
                <v:textbox inset="0,0,0,0">
                  <w:txbxContent>
                    <w:p w:rsidR="00052256" w:rsidRDefault="00786424" w:rsidP="00052256">
                      <w:r w:rsidRPr="00786424">
                        <w:rPr>
                          <w:noProof/>
                          <w:lang w:bidi="fa-IR"/>
                        </w:rPr>
                        <w:drawing>
                          <wp:inline distT="0" distB="0" distL="0" distR="0" wp14:anchorId="4CFD5365" wp14:editId="2D7523FB">
                            <wp:extent cx="609600" cy="609600"/>
                            <wp:effectExtent l="0" t="0" r="0" b="0"/>
                            <wp:docPr id="8" name="Picture 8" descr="D:\Dropbox\نشریه pbp\pi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نشریه pbp\pic\a\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w10:wrap anchorx="margin"/>
              </v:shape>
            </w:pict>
          </mc:Fallback>
        </mc:AlternateContent>
      </w:r>
      <w:r w:rsidR="00052256">
        <w:rPr>
          <w:noProof/>
          <w:lang w:bidi="fa-IR"/>
        </w:rPr>
        <mc:AlternateContent>
          <mc:Choice Requires="wps">
            <w:drawing>
              <wp:anchor distT="0" distB="0" distL="114300" distR="114300" simplePos="0" relativeHeight="251663360" behindDoc="0" locked="0" layoutInCell="1" allowOverlap="1" wp14:anchorId="41C44E9E" wp14:editId="2308E1F6">
                <wp:simplePos x="0" y="0"/>
                <wp:positionH relativeFrom="margin">
                  <wp:posOffset>4285615</wp:posOffset>
                </wp:positionH>
                <wp:positionV relativeFrom="paragraph">
                  <wp:posOffset>104775</wp:posOffset>
                </wp:positionV>
                <wp:extent cx="1600200" cy="180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0020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256" w:rsidRPr="005F6E96" w:rsidRDefault="005F6E96" w:rsidP="005F6E96">
                            <w:pPr>
                              <w:widowControl w:val="0"/>
                              <w:spacing w:after="240" w:line="240" w:lineRule="auto"/>
                              <w:rPr>
                                <w:rFonts w:ascii="Optima LT Std" w:hAnsi="Optima LT Std" w:cs="B Nazanin"/>
                                <w:sz w:val="20"/>
                                <w:szCs w:val="20"/>
                              </w:rPr>
                            </w:pPr>
                            <w:r>
                              <w:rPr>
                                <w:rFonts w:ascii="Optima LT Std" w:hAnsi="Optima LT Std" w:cs="B Nazanin"/>
                                <w:sz w:val="20"/>
                                <w:szCs w:val="20"/>
                              </w:rPr>
                              <w:t>https://p</w:t>
                            </w:r>
                            <w:r w:rsidR="00052256" w:rsidRPr="005F6E96">
                              <w:rPr>
                                <w:rFonts w:ascii="Optima LT Std" w:hAnsi="Optima LT Std" w:cs="B Nazanin"/>
                                <w:sz w:val="20"/>
                                <w:szCs w:val="20"/>
                              </w:rPr>
                              <w:t>bp.medilam.ac.ir</w:t>
                            </w:r>
                          </w:p>
                          <w:p w:rsidR="00052256" w:rsidRDefault="00052256" w:rsidP="0005225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44E9E" id="Text Box 4" o:spid="_x0000_s1028" type="#_x0000_t202" style="position:absolute;margin-left:337.45pt;margin-top:8.25pt;width:126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" fillcolor="white [3201]" stroked="f" strokeweight=".5pt">
                <v:textbox inset="0,0,0,0">
                  <w:txbxContent>
                    <w:p w:rsidR="00052256" w:rsidRPr="005F6E96" w:rsidRDefault="005F6E96" w:rsidP="005F6E96">
                      <w:pPr>
                        <w:widowControl w:val="0"/>
                        <w:spacing w:after="240" w:line="240" w:lineRule="auto"/>
                        <w:rPr>
                          <w:rFonts w:ascii="Optima LT Std" w:hAnsi="Optima LT Std" w:cs="B Nazanin"/>
                          <w:sz w:val="20"/>
                          <w:szCs w:val="20"/>
                        </w:rPr>
                      </w:pPr>
                      <w:r>
                        <w:rPr>
                          <w:rFonts w:ascii="Optima LT Std" w:hAnsi="Optima LT Std" w:cs="B Nazanin"/>
                          <w:sz w:val="20"/>
                          <w:szCs w:val="20"/>
                        </w:rPr>
                        <w:t>https://p</w:t>
                      </w:r>
                      <w:r w:rsidR="00052256" w:rsidRPr="005F6E96">
                        <w:rPr>
                          <w:rFonts w:ascii="Optima LT Std" w:hAnsi="Optima LT Std" w:cs="B Nazanin"/>
                          <w:sz w:val="20"/>
                          <w:szCs w:val="20"/>
                        </w:rPr>
                        <w:t>bp.medilam.ac.ir</w:t>
                      </w:r>
                    </w:p>
                    <w:p w:rsidR="00052256" w:rsidRDefault="00052256" w:rsidP="00052256"/>
                  </w:txbxContent>
                </v:textbox>
                <w10:wrap anchorx="margin"/>
              </v:shape>
            </w:pict>
          </mc:Fallback>
        </mc:AlternateContent>
      </w:r>
      <w:r w:rsidR="00052256">
        <w:rPr>
          <w:noProof/>
          <w:lang w:bidi="fa-IR"/>
        </w:rPr>
        <mc:AlternateContent>
          <mc:Choice Requires="wps">
            <w:drawing>
              <wp:anchor distT="0" distB="0" distL="114300" distR="114300" simplePos="0" relativeHeight="251660288" behindDoc="0" locked="0" layoutInCell="1" allowOverlap="1">
                <wp:simplePos x="0" y="0"/>
                <wp:positionH relativeFrom="column">
                  <wp:posOffset>2143760</wp:posOffset>
                </wp:positionH>
                <wp:positionV relativeFrom="paragraph">
                  <wp:posOffset>113665</wp:posOffset>
                </wp:positionV>
                <wp:extent cx="1600200" cy="180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0020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256" w:rsidRPr="005F6E96" w:rsidRDefault="00052256" w:rsidP="005F6E96">
                            <w:pPr>
                              <w:widowControl w:val="0"/>
                              <w:spacing w:after="240" w:line="240" w:lineRule="auto"/>
                              <w:rPr>
                                <w:rFonts w:ascii="Optima LT Std" w:hAnsi="Optima LT Std" w:cs="B Nazanin"/>
                                <w:b/>
                                <w:bCs/>
                                <w:sz w:val="20"/>
                                <w:szCs w:val="20"/>
                              </w:rPr>
                            </w:pPr>
                            <w:r w:rsidRPr="005F6E96">
                              <w:rPr>
                                <w:rFonts w:ascii="Optima LT Std" w:hAnsi="Optima LT Std" w:cs="B Nazanin"/>
                                <w:b/>
                                <w:bCs/>
                                <w:sz w:val="20"/>
                                <w:szCs w:val="20"/>
                              </w:rPr>
                              <w:t xml:space="preserve">Plant Biotechnology </w:t>
                            </w:r>
                            <w:proofErr w:type="spellStart"/>
                            <w:r w:rsidRPr="005F6E96">
                              <w:rPr>
                                <w:rFonts w:ascii="Optima LT Std" w:hAnsi="Optima LT Std" w:cs="B Nazanin"/>
                                <w:b/>
                                <w:bCs/>
                                <w:sz w:val="20"/>
                                <w:szCs w:val="20"/>
                              </w:rPr>
                              <w:t>Persa</w:t>
                            </w:r>
                            <w:proofErr w:type="spellEnd"/>
                          </w:p>
                          <w:p w:rsidR="00052256" w:rsidRDefault="0005225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68.8pt;margin-top:8.95pt;width:12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" fillcolor="white [3201]" stroked="f" strokeweight=".5pt">
                <v:textbox inset="0,0,0,0">
                  <w:txbxContent>
                    <w:p w:rsidR="00052256" w:rsidRPr="005F6E96" w:rsidRDefault="00052256" w:rsidP="005F6E96">
                      <w:pPr>
                        <w:widowControl w:val="0"/>
                        <w:spacing w:after="240" w:line="240" w:lineRule="auto"/>
                        <w:rPr>
                          <w:rFonts w:ascii="Optima LT Std" w:hAnsi="Optima LT Std" w:cs="B Nazanin"/>
                          <w:b/>
                          <w:bCs/>
                          <w:sz w:val="20"/>
                          <w:szCs w:val="20"/>
                        </w:rPr>
                      </w:pPr>
                      <w:r w:rsidRPr="005F6E96">
                        <w:rPr>
                          <w:rFonts w:ascii="Optima LT Std" w:hAnsi="Optima LT Std" w:cs="B Nazanin"/>
                          <w:b/>
                          <w:bCs/>
                          <w:sz w:val="20"/>
                          <w:szCs w:val="20"/>
                        </w:rPr>
                        <w:t xml:space="preserve">Plant Biotechnology </w:t>
                      </w:r>
                      <w:proofErr w:type="spellStart"/>
                      <w:r w:rsidRPr="005F6E96">
                        <w:rPr>
                          <w:rFonts w:ascii="Optima LT Std" w:hAnsi="Optima LT Std" w:cs="B Nazanin"/>
                          <w:b/>
                          <w:bCs/>
                          <w:sz w:val="20"/>
                          <w:szCs w:val="20"/>
                        </w:rPr>
                        <w:t>Persa</w:t>
                      </w:r>
                      <w:proofErr w:type="spellEnd"/>
                    </w:p>
                    <w:p w:rsidR="00052256" w:rsidRDefault="00052256"/>
                  </w:txbxContent>
                </v:textbox>
              </v:shape>
            </w:pict>
          </mc:Fallback>
        </mc:AlternateContent>
      </w:r>
    </w:p>
    <w:p w:rsidR="00071D69" w:rsidRPr="00B43209" w:rsidRDefault="00071D69" w:rsidP="00044C17">
      <w:pPr>
        <w:spacing w:after="0" w:line="360" w:lineRule="auto"/>
        <w:jc w:val="center"/>
        <w:rPr>
          <w:rFonts w:asciiTheme="majorBidi" w:hAnsiTheme="majorBidi" w:cstheme="majorBidi"/>
          <w:b/>
          <w:bCs/>
          <w:i/>
          <w:iCs/>
          <w:sz w:val="32"/>
          <w:szCs w:val="32"/>
        </w:rPr>
      </w:pPr>
      <w:r w:rsidRPr="00B43209">
        <w:rPr>
          <w:rStyle w:val="jlqj4b"/>
          <w:rFonts w:asciiTheme="majorBidi" w:hAnsiTheme="majorBidi" w:cstheme="majorBidi"/>
          <w:b/>
          <w:bCs/>
          <w:sz w:val="28"/>
          <w:szCs w:val="28"/>
          <w:lang w:val="en"/>
        </w:rPr>
        <w:t xml:space="preserve">Evaluation of </w:t>
      </w:r>
      <w:r w:rsidR="00044C17">
        <w:rPr>
          <w:rStyle w:val="jlqj4b"/>
          <w:rFonts w:asciiTheme="majorBidi" w:hAnsiTheme="majorBidi" w:cstheme="majorBidi"/>
          <w:b/>
          <w:bCs/>
          <w:sz w:val="28"/>
          <w:szCs w:val="28"/>
          <w:lang w:val="en"/>
        </w:rPr>
        <w:t>A</w:t>
      </w:r>
      <w:r w:rsidRPr="00B43209">
        <w:rPr>
          <w:rStyle w:val="jlqj4b"/>
          <w:rFonts w:asciiTheme="majorBidi" w:hAnsiTheme="majorBidi" w:cstheme="majorBidi"/>
          <w:b/>
          <w:bCs/>
          <w:sz w:val="28"/>
          <w:szCs w:val="28"/>
          <w:lang w:val="en"/>
        </w:rPr>
        <w:t xml:space="preserve">ntimicrobial </w:t>
      </w:r>
      <w:r w:rsidR="00044C17">
        <w:rPr>
          <w:rStyle w:val="jlqj4b"/>
          <w:rFonts w:asciiTheme="majorBidi" w:hAnsiTheme="majorBidi" w:cstheme="majorBidi"/>
          <w:b/>
          <w:bCs/>
          <w:sz w:val="28"/>
          <w:szCs w:val="28"/>
          <w:lang w:val="en"/>
        </w:rPr>
        <w:t>A</w:t>
      </w:r>
      <w:r w:rsidRPr="00B43209">
        <w:rPr>
          <w:rStyle w:val="jlqj4b"/>
          <w:rFonts w:asciiTheme="majorBidi" w:hAnsiTheme="majorBidi" w:cstheme="majorBidi"/>
          <w:b/>
          <w:bCs/>
          <w:sz w:val="28"/>
          <w:szCs w:val="28"/>
          <w:lang w:val="en"/>
        </w:rPr>
        <w:t xml:space="preserve">ctivity of </w:t>
      </w:r>
      <w:r w:rsidR="00044C17">
        <w:rPr>
          <w:rStyle w:val="jlqj4b"/>
          <w:rFonts w:asciiTheme="majorBidi" w:hAnsiTheme="majorBidi" w:cstheme="majorBidi"/>
          <w:b/>
          <w:bCs/>
          <w:sz w:val="28"/>
          <w:szCs w:val="28"/>
          <w:lang w:val="en"/>
        </w:rPr>
        <w:t>E</w:t>
      </w:r>
      <w:r w:rsidRPr="00B43209">
        <w:rPr>
          <w:rStyle w:val="jlqj4b"/>
          <w:rFonts w:asciiTheme="majorBidi" w:hAnsiTheme="majorBidi" w:cstheme="majorBidi"/>
          <w:b/>
          <w:bCs/>
          <w:sz w:val="28"/>
          <w:szCs w:val="28"/>
          <w:lang w:val="en"/>
        </w:rPr>
        <w:t xml:space="preserve">ssential </w:t>
      </w:r>
      <w:r w:rsidR="00044C17">
        <w:rPr>
          <w:rStyle w:val="jlqj4b"/>
          <w:rFonts w:asciiTheme="majorBidi" w:hAnsiTheme="majorBidi" w:cstheme="majorBidi"/>
          <w:b/>
          <w:bCs/>
          <w:sz w:val="28"/>
          <w:szCs w:val="28"/>
          <w:lang w:val="en"/>
        </w:rPr>
        <w:t>O</w:t>
      </w:r>
      <w:r w:rsidRPr="00B43209">
        <w:rPr>
          <w:rStyle w:val="jlqj4b"/>
          <w:rFonts w:asciiTheme="majorBidi" w:hAnsiTheme="majorBidi" w:cstheme="majorBidi"/>
          <w:b/>
          <w:bCs/>
          <w:sz w:val="28"/>
          <w:szCs w:val="28"/>
          <w:lang w:val="en"/>
        </w:rPr>
        <w:t xml:space="preserve">il and </w:t>
      </w:r>
      <w:proofErr w:type="spellStart"/>
      <w:r w:rsidR="00044C17">
        <w:rPr>
          <w:rStyle w:val="jlqj4b"/>
          <w:rFonts w:asciiTheme="majorBidi" w:hAnsiTheme="majorBidi" w:cstheme="majorBidi"/>
          <w:b/>
          <w:bCs/>
          <w:sz w:val="28"/>
          <w:szCs w:val="28"/>
          <w:lang w:val="en"/>
        </w:rPr>
        <w:t>E</w:t>
      </w:r>
      <w:r w:rsidRPr="00B43209">
        <w:rPr>
          <w:rStyle w:val="jlqj4b"/>
          <w:rFonts w:asciiTheme="majorBidi" w:hAnsiTheme="majorBidi" w:cstheme="majorBidi"/>
          <w:b/>
          <w:bCs/>
          <w:sz w:val="28"/>
          <w:szCs w:val="28"/>
          <w:lang w:val="en"/>
        </w:rPr>
        <w:t>thanolic</w:t>
      </w:r>
      <w:proofErr w:type="spellEnd"/>
      <w:r w:rsidRPr="00B43209">
        <w:rPr>
          <w:rStyle w:val="jlqj4b"/>
          <w:rFonts w:asciiTheme="majorBidi" w:hAnsiTheme="majorBidi" w:cstheme="majorBidi"/>
          <w:b/>
          <w:bCs/>
          <w:sz w:val="28"/>
          <w:szCs w:val="28"/>
          <w:lang w:val="en"/>
        </w:rPr>
        <w:t xml:space="preserve"> </w:t>
      </w:r>
      <w:r w:rsidR="00044C17">
        <w:rPr>
          <w:rStyle w:val="jlqj4b"/>
          <w:rFonts w:asciiTheme="majorBidi" w:hAnsiTheme="majorBidi" w:cstheme="majorBidi"/>
          <w:b/>
          <w:bCs/>
          <w:sz w:val="28"/>
          <w:szCs w:val="28"/>
          <w:lang w:val="en"/>
        </w:rPr>
        <w:t>E</w:t>
      </w:r>
      <w:r w:rsidRPr="00B43209">
        <w:rPr>
          <w:rStyle w:val="jlqj4b"/>
          <w:rFonts w:asciiTheme="majorBidi" w:hAnsiTheme="majorBidi" w:cstheme="majorBidi"/>
          <w:b/>
          <w:bCs/>
          <w:sz w:val="28"/>
          <w:szCs w:val="28"/>
          <w:lang w:val="en"/>
        </w:rPr>
        <w:t xml:space="preserve">xtract of 10 </w:t>
      </w:r>
      <w:r w:rsidR="00044C17">
        <w:rPr>
          <w:rStyle w:val="jlqj4b"/>
          <w:rFonts w:asciiTheme="majorBidi" w:hAnsiTheme="majorBidi" w:cstheme="majorBidi"/>
          <w:b/>
          <w:bCs/>
          <w:sz w:val="28"/>
          <w:szCs w:val="28"/>
          <w:lang w:val="en"/>
        </w:rPr>
        <w:t>M</w:t>
      </w:r>
      <w:r w:rsidRPr="00B43209">
        <w:rPr>
          <w:rStyle w:val="jlqj4b"/>
          <w:rFonts w:asciiTheme="majorBidi" w:hAnsiTheme="majorBidi" w:cstheme="majorBidi"/>
          <w:b/>
          <w:bCs/>
          <w:sz w:val="28"/>
          <w:szCs w:val="28"/>
          <w:lang w:val="en"/>
        </w:rPr>
        <w:t xml:space="preserve">edicinal </w:t>
      </w:r>
      <w:r w:rsidR="00044C17">
        <w:rPr>
          <w:rStyle w:val="jlqj4b"/>
          <w:rFonts w:asciiTheme="majorBidi" w:hAnsiTheme="majorBidi" w:cstheme="majorBidi"/>
          <w:b/>
          <w:bCs/>
          <w:sz w:val="28"/>
          <w:szCs w:val="28"/>
          <w:lang w:val="en"/>
        </w:rPr>
        <w:t>P</w:t>
      </w:r>
      <w:r w:rsidRPr="00B43209">
        <w:rPr>
          <w:rStyle w:val="jlqj4b"/>
          <w:rFonts w:asciiTheme="majorBidi" w:hAnsiTheme="majorBidi" w:cstheme="majorBidi"/>
          <w:b/>
          <w:bCs/>
          <w:sz w:val="28"/>
          <w:szCs w:val="28"/>
          <w:lang w:val="en"/>
        </w:rPr>
        <w:t xml:space="preserve">lants on </w:t>
      </w:r>
      <w:proofErr w:type="spellStart"/>
      <w:r w:rsidRPr="00B43209">
        <w:rPr>
          <w:rStyle w:val="jlqj4b"/>
          <w:rFonts w:asciiTheme="majorBidi" w:hAnsiTheme="majorBidi" w:cstheme="majorBidi"/>
          <w:b/>
          <w:bCs/>
          <w:i/>
          <w:iCs/>
          <w:sz w:val="28"/>
          <w:szCs w:val="28"/>
          <w:lang w:val="en"/>
        </w:rPr>
        <w:t>Rathayibacter</w:t>
      </w:r>
      <w:proofErr w:type="spellEnd"/>
      <w:r w:rsidRPr="00B43209">
        <w:rPr>
          <w:rStyle w:val="jlqj4b"/>
          <w:rFonts w:asciiTheme="majorBidi" w:hAnsiTheme="majorBidi" w:cstheme="majorBidi"/>
          <w:b/>
          <w:bCs/>
          <w:i/>
          <w:iCs/>
          <w:sz w:val="28"/>
          <w:szCs w:val="28"/>
          <w:lang w:val="en"/>
        </w:rPr>
        <w:t xml:space="preserve"> </w:t>
      </w:r>
      <w:proofErr w:type="spellStart"/>
      <w:r w:rsidRPr="00B43209">
        <w:rPr>
          <w:rStyle w:val="jlqj4b"/>
          <w:rFonts w:asciiTheme="majorBidi" w:hAnsiTheme="majorBidi" w:cstheme="majorBidi"/>
          <w:b/>
          <w:bCs/>
          <w:i/>
          <w:iCs/>
          <w:sz w:val="28"/>
          <w:szCs w:val="28"/>
          <w:lang w:val="en"/>
        </w:rPr>
        <w:t>tritici</w:t>
      </w:r>
      <w:proofErr w:type="spellEnd"/>
      <w:r w:rsidRPr="00B43209">
        <w:rPr>
          <w:rStyle w:val="jlqj4b"/>
          <w:rFonts w:asciiTheme="majorBidi" w:hAnsiTheme="majorBidi" w:cstheme="majorBidi"/>
          <w:b/>
          <w:bCs/>
          <w:sz w:val="28"/>
          <w:szCs w:val="28"/>
          <w:lang w:val="en"/>
        </w:rPr>
        <w:t xml:space="preserve"> and </w:t>
      </w:r>
      <w:proofErr w:type="spellStart"/>
      <w:r w:rsidRPr="00B43209">
        <w:rPr>
          <w:rStyle w:val="jlqj4b"/>
          <w:rFonts w:asciiTheme="majorBidi" w:hAnsiTheme="majorBidi" w:cstheme="majorBidi"/>
          <w:b/>
          <w:bCs/>
          <w:i/>
          <w:iCs/>
          <w:sz w:val="28"/>
          <w:szCs w:val="28"/>
          <w:lang w:val="en"/>
        </w:rPr>
        <w:t>Xanthomonas</w:t>
      </w:r>
      <w:proofErr w:type="spellEnd"/>
      <w:r w:rsidRPr="00B43209">
        <w:rPr>
          <w:rStyle w:val="jlqj4b"/>
          <w:rFonts w:asciiTheme="majorBidi" w:hAnsiTheme="majorBidi" w:cstheme="majorBidi"/>
          <w:b/>
          <w:bCs/>
          <w:i/>
          <w:iCs/>
          <w:sz w:val="28"/>
          <w:szCs w:val="28"/>
          <w:lang w:val="en"/>
        </w:rPr>
        <w:t xml:space="preserve"> </w:t>
      </w:r>
      <w:proofErr w:type="spellStart"/>
      <w:r w:rsidRPr="00B43209">
        <w:rPr>
          <w:rStyle w:val="jlqj4b"/>
          <w:rFonts w:asciiTheme="majorBidi" w:hAnsiTheme="majorBidi" w:cstheme="majorBidi"/>
          <w:b/>
          <w:bCs/>
          <w:i/>
          <w:iCs/>
          <w:sz w:val="28"/>
          <w:szCs w:val="28"/>
          <w:lang w:val="en"/>
        </w:rPr>
        <w:t>translucens</w:t>
      </w:r>
      <w:proofErr w:type="spellEnd"/>
    </w:p>
    <w:p w:rsidR="00786424" w:rsidRPr="000D36CE" w:rsidRDefault="00786424" w:rsidP="00786424">
      <w:pPr>
        <w:widowControl w:val="0"/>
        <w:spacing w:line="240" w:lineRule="auto"/>
        <w:rPr>
          <w:rFonts w:cs="Calibri"/>
          <w:sz w:val="20"/>
          <w:szCs w:val="20"/>
        </w:rPr>
      </w:pPr>
    </w:p>
    <w:p w:rsidR="003876AF" w:rsidRPr="003B0100" w:rsidRDefault="003876AF" w:rsidP="003876AF">
      <w:pPr>
        <w:spacing w:after="0" w:line="360" w:lineRule="auto"/>
        <w:jc w:val="both"/>
        <w:rPr>
          <w:rFonts w:asciiTheme="majorBidi" w:hAnsiTheme="majorBidi" w:cstheme="majorBidi"/>
          <w:b/>
          <w:bCs/>
          <w:color w:val="000000" w:themeColor="text1"/>
          <w:sz w:val="24"/>
          <w:szCs w:val="24"/>
        </w:rPr>
      </w:pPr>
      <w:proofErr w:type="spellStart"/>
      <w:r w:rsidRPr="003B0100">
        <w:rPr>
          <w:rFonts w:asciiTheme="majorBidi" w:hAnsiTheme="majorBidi" w:cstheme="majorBidi"/>
          <w:b/>
          <w:bCs/>
          <w:color w:val="000000" w:themeColor="text1"/>
          <w:sz w:val="24"/>
          <w:szCs w:val="24"/>
        </w:rPr>
        <w:t>Bahman</w:t>
      </w:r>
      <w:proofErr w:type="spellEnd"/>
      <w:r w:rsidRPr="003B0100">
        <w:rPr>
          <w:rFonts w:asciiTheme="majorBidi" w:hAnsiTheme="majorBidi" w:cstheme="majorBidi"/>
          <w:b/>
          <w:bCs/>
          <w:color w:val="000000" w:themeColor="text1"/>
          <w:sz w:val="24"/>
          <w:szCs w:val="24"/>
        </w:rPr>
        <w:t xml:space="preserve"> Fazeli-Nasab</w:t>
      </w:r>
      <w:r w:rsidRPr="003B0100">
        <w:rPr>
          <w:rFonts w:asciiTheme="majorBidi" w:hAnsiTheme="majorBidi" w:cstheme="majorBidi"/>
          <w:b/>
          <w:bCs/>
          <w:color w:val="000000" w:themeColor="text1"/>
          <w:sz w:val="24"/>
          <w:szCs w:val="24"/>
          <w:vertAlign w:val="superscript"/>
        </w:rPr>
        <w:t>1*</w:t>
      </w:r>
      <w:r w:rsidR="00EB601B">
        <w:rPr>
          <w:rFonts w:asciiTheme="majorBidi" w:hAnsiTheme="majorBidi" w:cstheme="majorBidi"/>
          <w:b/>
          <w:bCs/>
          <w:color w:val="000000" w:themeColor="text1"/>
          <w:sz w:val="24"/>
          <w:szCs w:val="24"/>
        </w:rPr>
        <w:t>,</w:t>
      </w:r>
      <w:r w:rsidRPr="003B0100">
        <w:rPr>
          <w:rFonts w:asciiTheme="majorBidi" w:hAnsiTheme="majorBidi" w:cstheme="majorBidi"/>
          <w:b/>
          <w:bCs/>
          <w:color w:val="000000" w:themeColor="text1"/>
          <w:sz w:val="24"/>
          <w:szCs w:val="24"/>
        </w:rPr>
        <w:t xml:space="preserve"> </w:t>
      </w:r>
      <w:proofErr w:type="spellStart"/>
      <w:r w:rsidRPr="003B0100">
        <w:rPr>
          <w:rFonts w:asciiTheme="majorBidi" w:hAnsiTheme="majorBidi" w:cstheme="majorBidi"/>
          <w:b/>
          <w:bCs/>
          <w:color w:val="000000" w:themeColor="text1"/>
          <w:sz w:val="24"/>
          <w:szCs w:val="24"/>
        </w:rPr>
        <w:t>Laleh</w:t>
      </w:r>
      <w:proofErr w:type="spellEnd"/>
      <w:r w:rsidRPr="003B0100">
        <w:rPr>
          <w:rFonts w:asciiTheme="majorBidi" w:hAnsiTheme="majorBidi" w:cstheme="majorBidi"/>
          <w:b/>
          <w:bCs/>
          <w:color w:val="000000" w:themeColor="text1"/>
          <w:sz w:val="24"/>
          <w:szCs w:val="24"/>
        </w:rPr>
        <w:t xml:space="preserve"> Shahraki-Mojahed</w:t>
      </w:r>
      <w:r w:rsidRPr="003B0100">
        <w:rPr>
          <w:rFonts w:asciiTheme="majorBidi" w:hAnsiTheme="majorBidi" w:cstheme="majorBidi"/>
          <w:b/>
          <w:bCs/>
          <w:color w:val="000000" w:themeColor="text1"/>
          <w:sz w:val="24"/>
          <w:szCs w:val="24"/>
          <w:vertAlign w:val="superscript"/>
        </w:rPr>
        <w:t>2</w:t>
      </w:r>
      <w:r w:rsidR="00EB601B">
        <w:rPr>
          <w:rFonts w:asciiTheme="majorBidi" w:hAnsiTheme="majorBidi" w:cstheme="majorBidi"/>
          <w:b/>
          <w:bCs/>
          <w:color w:val="000000" w:themeColor="text1"/>
          <w:sz w:val="24"/>
          <w:szCs w:val="24"/>
        </w:rPr>
        <w:t>,</w:t>
      </w:r>
      <w:r w:rsidRPr="003B0100">
        <w:rPr>
          <w:rFonts w:asciiTheme="majorBidi" w:hAnsiTheme="majorBidi" w:cstheme="majorBidi"/>
          <w:b/>
          <w:bCs/>
          <w:color w:val="000000" w:themeColor="text1"/>
          <w:sz w:val="24"/>
          <w:szCs w:val="24"/>
        </w:rPr>
        <w:t xml:space="preserve"> </w:t>
      </w:r>
      <w:proofErr w:type="spellStart"/>
      <w:r w:rsidRPr="003B0100">
        <w:rPr>
          <w:rFonts w:asciiTheme="majorBidi" w:hAnsiTheme="majorBidi" w:cstheme="majorBidi"/>
          <w:b/>
          <w:bCs/>
          <w:color w:val="000000"/>
          <w:sz w:val="24"/>
          <w:szCs w:val="24"/>
        </w:rPr>
        <w:t>Narjes</w:t>
      </w:r>
      <w:proofErr w:type="spellEnd"/>
      <w:r w:rsidRPr="003B0100">
        <w:rPr>
          <w:rFonts w:asciiTheme="majorBidi" w:hAnsiTheme="majorBidi" w:cstheme="majorBidi"/>
          <w:b/>
          <w:bCs/>
          <w:color w:val="000000"/>
          <w:sz w:val="24"/>
          <w:szCs w:val="24"/>
        </w:rPr>
        <w:t xml:space="preserve"> Dahmardeh</w:t>
      </w:r>
      <w:r w:rsidRPr="003B0100">
        <w:rPr>
          <w:rFonts w:asciiTheme="majorBidi" w:hAnsiTheme="majorBidi" w:cstheme="majorBidi"/>
          <w:b/>
          <w:bCs/>
          <w:color w:val="000000" w:themeColor="text1"/>
          <w:sz w:val="24"/>
          <w:szCs w:val="24"/>
          <w:vertAlign w:val="superscript"/>
        </w:rPr>
        <w:t>3</w:t>
      </w:r>
    </w:p>
    <w:p w:rsidR="003876AF" w:rsidRPr="003B0100" w:rsidRDefault="003876AF" w:rsidP="003876AF">
      <w:pPr>
        <w:spacing w:after="0" w:line="360" w:lineRule="auto"/>
        <w:jc w:val="both"/>
        <w:rPr>
          <w:rFonts w:asciiTheme="majorBidi" w:hAnsiTheme="majorBidi" w:cstheme="majorBidi"/>
          <w:color w:val="000000" w:themeColor="text1"/>
          <w:rtl/>
        </w:rPr>
      </w:pPr>
      <w:r w:rsidRPr="003B0100">
        <w:rPr>
          <w:rFonts w:asciiTheme="majorBidi" w:hAnsiTheme="majorBidi" w:cstheme="majorBidi"/>
          <w:color w:val="000000" w:themeColor="text1"/>
          <w:vertAlign w:val="superscript"/>
        </w:rPr>
        <w:t>1</w:t>
      </w:r>
      <w:r w:rsidRPr="003B0100">
        <w:rPr>
          <w:rFonts w:asciiTheme="majorBidi" w:hAnsiTheme="majorBidi" w:cstheme="majorBidi"/>
          <w:color w:val="000000" w:themeColor="text1"/>
        </w:rPr>
        <w:t>Research Department of Agronomy and Plant Breeding, Agricultural Research Institute, U</w:t>
      </w:r>
      <w:r w:rsidR="003B0100" w:rsidRPr="003B0100">
        <w:rPr>
          <w:rFonts w:asciiTheme="majorBidi" w:hAnsiTheme="majorBidi" w:cstheme="majorBidi"/>
          <w:color w:val="000000" w:themeColor="text1"/>
        </w:rPr>
        <w:t xml:space="preserve">niversity of </w:t>
      </w:r>
      <w:proofErr w:type="spellStart"/>
      <w:r w:rsidR="003B0100" w:rsidRPr="003B0100">
        <w:rPr>
          <w:rFonts w:asciiTheme="majorBidi" w:hAnsiTheme="majorBidi" w:cstheme="majorBidi"/>
          <w:color w:val="000000" w:themeColor="text1"/>
        </w:rPr>
        <w:t>Zabol</w:t>
      </w:r>
      <w:proofErr w:type="spellEnd"/>
      <w:r w:rsidR="003B0100" w:rsidRPr="003B0100">
        <w:rPr>
          <w:rFonts w:asciiTheme="majorBidi" w:hAnsiTheme="majorBidi" w:cstheme="majorBidi"/>
          <w:color w:val="000000" w:themeColor="text1"/>
        </w:rPr>
        <w:t xml:space="preserve">, </w:t>
      </w:r>
      <w:proofErr w:type="spellStart"/>
      <w:r w:rsidR="003B0100" w:rsidRPr="003B0100">
        <w:rPr>
          <w:rFonts w:asciiTheme="majorBidi" w:hAnsiTheme="majorBidi" w:cstheme="majorBidi"/>
          <w:color w:val="000000" w:themeColor="text1"/>
        </w:rPr>
        <w:t>Zabol</w:t>
      </w:r>
      <w:proofErr w:type="spellEnd"/>
      <w:r w:rsidR="003B0100" w:rsidRPr="003B0100">
        <w:rPr>
          <w:rFonts w:asciiTheme="majorBidi" w:hAnsiTheme="majorBidi" w:cstheme="majorBidi"/>
          <w:color w:val="000000" w:themeColor="text1"/>
        </w:rPr>
        <w:t>, Iran</w:t>
      </w:r>
    </w:p>
    <w:p w:rsidR="003876AF" w:rsidRPr="003B0100" w:rsidRDefault="003876AF" w:rsidP="003876AF">
      <w:pPr>
        <w:spacing w:after="0" w:line="360" w:lineRule="auto"/>
        <w:jc w:val="both"/>
        <w:rPr>
          <w:rFonts w:asciiTheme="majorBidi" w:hAnsiTheme="majorBidi" w:cstheme="majorBidi"/>
          <w:color w:val="000000" w:themeColor="text1"/>
          <w:rtl/>
        </w:rPr>
      </w:pPr>
      <w:r w:rsidRPr="003B0100">
        <w:rPr>
          <w:rFonts w:asciiTheme="majorBidi" w:hAnsiTheme="majorBidi" w:cstheme="majorBidi"/>
          <w:color w:val="000000" w:themeColor="text1"/>
          <w:vertAlign w:val="superscript"/>
        </w:rPr>
        <w:t>2</w:t>
      </w:r>
      <w:r w:rsidRPr="003B0100">
        <w:rPr>
          <w:rFonts w:asciiTheme="majorBidi" w:hAnsiTheme="majorBidi" w:cstheme="majorBidi"/>
          <w:color w:val="000000" w:themeColor="text1"/>
        </w:rPr>
        <w:t xml:space="preserve">Department of Biochemistry, School of Medicine, </w:t>
      </w:r>
      <w:proofErr w:type="spellStart"/>
      <w:r w:rsidRPr="003B0100">
        <w:rPr>
          <w:rFonts w:asciiTheme="majorBidi" w:hAnsiTheme="majorBidi" w:cstheme="majorBidi"/>
          <w:color w:val="000000" w:themeColor="text1"/>
        </w:rPr>
        <w:t>Zabol</w:t>
      </w:r>
      <w:proofErr w:type="spellEnd"/>
      <w:r w:rsidRPr="003B0100">
        <w:rPr>
          <w:rFonts w:asciiTheme="majorBidi" w:hAnsiTheme="majorBidi" w:cstheme="majorBidi"/>
          <w:color w:val="000000" w:themeColor="text1"/>
        </w:rPr>
        <w:t xml:space="preserve"> University o</w:t>
      </w:r>
      <w:r w:rsidR="003B0100" w:rsidRPr="003B0100">
        <w:rPr>
          <w:rFonts w:asciiTheme="majorBidi" w:hAnsiTheme="majorBidi" w:cstheme="majorBidi"/>
          <w:color w:val="000000" w:themeColor="text1"/>
        </w:rPr>
        <w:t xml:space="preserve">f Medical Sciences, </w:t>
      </w:r>
      <w:proofErr w:type="spellStart"/>
      <w:r w:rsidR="003B0100" w:rsidRPr="003B0100">
        <w:rPr>
          <w:rFonts w:asciiTheme="majorBidi" w:hAnsiTheme="majorBidi" w:cstheme="majorBidi"/>
          <w:color w:val="000000" w:themeColor="text1"/>
        </w:rPr>
        <w:t>Zabol</w:t>
      </w:r>
      <w:proofErr w:type="spellEnd"/>
      <w:r w:rsidR="003B0100" w:rsidRPr="003B0100">
        <w:rPr>
          <w:rFonts w:asciiTheme="majorBidi" w:hAnsiTheme="majorBidi" w:cstheme="majorBidi"/>
          <w:color w:val="000000" w:themeColor="text1"/>
        </w:rPr>
        <w:t>, Iran</w:t>
      </w:r>
    </w:p>
    <w:p w:rsidR="003876AF" w:rsidRPr="003B0100" w:rsidRDefault="003876AF" w:rsidP="003876AF">
      <w:pPr>
        <w:spacing w:after="0" w:line="360" w:lineRule="auto"/>
        <w:jc w:val="both"/>
        <w:rPr>
          <w:rFonts w:asciiTheme="majorBidi" w:hAnsiTheme="majorBidi" w:cstheme="majorBidi"/>
          <w:color w:val="000000" w:themeColor="text1"/>
        </w:rPr>
      </w:pPr>
      <w:r w:rsidRPr="003B0100">
        <w:rPr>
          <w:rFonts w:asciiTheme="majorBidi" w:hAnsiTheme="majorBidi" w:cstheme="majorBidi"/>
          <w:color w:val="000000" w:themeColor="text1"/>
          <w:vertAlign w:val="superscript"/>
        </w:rPr>
        <w:t>3</w:t>
      </w:r>
      <w:r w:rsidRPr="003B0100">
        <w:rPr>
          <w:rFonts w:asciiTheme="majorBidi" w:hAnsiTheme="majorBidi" w:cstheme="majorBidi"/>
          <w:color w:val="000000" w:themeColor="text1"/>
        </w:rPr>
        <w:t xml:space="preserve">Department of Anatomical sciences, Faculty of medicine, </w:t>
      </w:r>
      <w:proofErr w:type="spellStart"/>
      <w:r w:rsidRPr="003B0100">
        <w:rPr>
          <w:rFonts w:asciiTheme="majorBidi" w:hAnsiTheme="majorBidi" w:cstheme="majorBidi"/>
          <w:color w:val="000000" w:themeColor="text1"/>
        </w:rPr>
        <w:t>Zabol</w:t>
      </w:r>
      <w:proofErr w:type="spellEnd"/>
      <w:r w:rsidRPr="003B0100">
        <w:rPr>
          <w:rFonts w:asciiTheme="majorBidi" w:hAnsiTheme="majorBidi" w:cstheme="majorBidi"/>
          <w:color w:val="000000" w:themeColor="text1"/>
        </w:rPr>
        <w:t xml:space="preserve"> University o</w:t>
      </w:r>
      <w:r w:rsidR="003B0100" w:rsidRPr="003B0100">
        <w:rPr>
          <w:rFonts w:asciiTheme="majorBidi" w:hAnsiTheme="majorBidi" w:cstheme="majorBidi"/>
          <w:color w:val="000000" w:themeColor="text1"/>
        </w:rPr>
        <w:t xml:space="preserve">f medical sciences, </w:t>
      </w:r>
      <w:proofErr w:type="spellStart"/>
      <w:r w:rsidR="003B0100" w:rsidRPr="003B0100">
        <w:rPr>
          <w:rFonts w:asciiTheme="majorBidi" w:hAnsiTheme="majorBidi" w:cstheme="majorBidi"/>
          <w:color w:val="000000" w:themeColor="text1"/>
        </w:rPr>
        <w:t>Zabol</w:t>
      </w:r>
      <w:proofErr w:type="spellEnd"/>
      <w:r w:rsidR="003B0100" w:rsidRPr="003B0100">
        <w:rPr>
          <w:rFonts w:asciiTheme="majorBidi" w:hAnsiTheme="majorBidi" w:cstheme="majorBidi"/>
          <w:color w:val="000000" w:themeColor="text1"/>
        </w:rPr>
        <w:t>, Iran</w:t>
      </w:r>
    </w:p>
    <w:p w:rsidR="00B333EC" w:rsidRDefault="00B333EC" w:rsidP="005137A4">
      <w:pPr>
        <w:widowControl w:val="0"/>
        <w:spacing w:line="240" w:lineRule="auto"/>
        <w:jc w:val="lowKashida"/>
        <w:rPr>
          <w:rFonts w:ascii="Optima LT Std" w:hAnsi="Optima LT Std" w:cs="B Nazanin"/>
          <w:sz w:val="18"/>
          <w:szCs w:val="18"/>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2263"/>
        <w:gridCol w:w="7802"/>
      </w:tblGrid>
      <w:tr w:rsidR="00B333EC" w:rsidRPr="000D36CE" w:rsidTr="006F570B">
        <w:trPr>
          <w:trHeight w:val="283"/>
        </w:trPr>
        <w:tc>
          <w:tcPr>
            <w:tcW w:w="2263" w:type="dxa"/>
          </w:tcPr>
          <w:p w:rsidR="00B333EC" w:rsidRPr="000D36CE" w:rsidRDefault="00B333EC" w:rsidP="00107794">
            <w:pPr>
              <w:pStyle w:val="ListParagraph"/>
              <w:widowControl w:val="0"/>
              <w:spacing w:line="240" w:lineRule="auto"/>
              <w:ind w:left="0"/>
              <w:contextualSpacing w:val="0"/>
              <w:rPr>
                <w:rFonts w:ascii="Times New Roman" w:hAnsi="Times New Roman" w:cs="Times New Roman"/>
                <w:b/>
                <w:bCs/>
                <w:color w:val="2E74B5"/>
                <w:sz w:val="24"/>
                <w:szCs w:val="24"/>
              </w:rPr>
            </w:pPr>
            <w:r w:rsidRPr="000D36CE">
              <w:rPr>
                <w:rFonts w:ascii="Times New Roman" w:hAnsi="Times New Roman" w:cs="Times New Roman"/>
                <w:b/>
                <w:bCs/>
                <w:color w:val="4F81BD"/>
                <w:sz w:val="18"/>
                <w:szCs w:val="18"/>
              </w:rPr>
              <w:t>Article Info</w:t>
            </w:r>
          </w:p>
        </w:tc>
        <w:tc>
          <w:tcPr>
            <w:tcW w:w="7802" w:type="dxa"/>
            <w:shd w:val="clear" w:color="auto" w:fill="00B050"/>
            <w:vAlign w:val="center"/>
          </w:tcPr>
          <w:p w:rsidR="00B333EC" w:rsidRPr="005137A4" w:rsidRDefault="006A58E6" w:rsidP="006A58E6">
            <w:pPr>
              <w:pStyle w:val="ListParagraph"/>
              <w:widowControl w:val="0"/>
              <w:spacing w:line="240" w:lineRule="auto"/>
              <w:ind w:left="0"/>
              <w:contextualSpacing w:val="0"/>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18"/>
                <w:szCs w:val="18"/>
              </w:rPr>
              <w:t>Abstract</w:t>
            </w:r>
          </w:p>
        </w:tc>
      </w:tr>
      <w:tr w:rsidR="00C14FB1" w:rsidRPr="000D36CE" w:rsidTr="00C14FB1">
        <w:trPr>
          <w:trHeight w:val="1088"/>
        </w:trPr>
        <w:tc>
          <w:tcPr>
            <w:tcW w:w="2263" w:type="dxa"/>
            <w:vAlign w:val="center"/>
          </w:tcPr>
          <w:p w:rsidR="00B333EC" w:rsidRDefault="00B333EC" w:rsidP="005F6E96">
            <w:pPr>
              <w:pStyle w:val="BasicParagraph"/>
              <w:rPr>
                <w:rFonts w:ascii="Optima LT Std" w:hAnsi="Optima LT Std" w:cs="Optima LT Std"/>
                <w:b/>
                <w:bCs/>
                <w:sz w:val="18"/>
                <w:szCs w:val="18"/>
              </w:rPr>
            </w:pPr>
            <w:r>
              <w:rPr>
                <w:rFonts w:ascii="Optima LT Std" w:hAnsi="Optima LT Std" w:cs="Optima LT Std"/>
                <w:b/>
                <w:bCs/>
                <w:sz w:val="18"/>
                <w:szCs w:val="18"/>
              </w:rPr>
              <w:t>*Correspondence to:</w:t>
            </w:r>
          </w:p>
          <w:p w:rsidR="00C14FB1" w:rsidRPr="00DC6AEE" w:rsidRDefault="003876AF" w:rsidP="005F6E96">
            <w:pPr>
              <w:pStyle w:val="BasicParagraph"/>
              <w:rPr>
                <w:rFonts w:ascii="Optima LT Std" w:hAnsi="Optima LT Std" w:cs="Optima LT Std"/>
                <w:sz w:val="18"/>
                <w:szCs w:val="18"/>
              </w:rPr>
            </w:pPr>
            <w:proofErr w:type="spellStart"/>
            <w:r w:rsidRPr="003876AF">
              <w:rPr>
                <w:rFonts w:ascii="Optima LT Std" w:hAnsi="Optima LT Std" w:cs="Optima LT Std"/>
                <w:sz w:val="18"/>
                <w:szCs w:val="18"/>
              </w:rPr>
              <w:t>Bahman</w:t>
            </w:r>
            <w:proofErr w:type="spellEnd"/>
            <w:r w:rsidRPr="003876AF">
              <w:rPr>
                <w:rFonts w:ascii="Optima LT Std" w:hAnsi="Optima LT Std" w:cs="Optima LT Std"/>
                <w:sz w:val="18"/>
                <w:szCs w:val="18"/>
              </w:rPr>
              <w:t xml:space="preserve"> </w:t>
            </w:r>
            <w:proofErr w:type="spellStart"/>
            <w:r w:rsidRPr="003876AF">
              <w:rPr>
                <w:rFonts w:ascii="Optima LT Std" w:hAnsi="Optima LT Std" w:cs="Optima LT Std"/>
                <w:sz w:val="18"/>
                <w:szCs w:val="18"/>
              </w:rPr>
              <w:t>Fazeli-Nasab</w:t>
            </w:r>
            <w:proofErr w:type="spellEnd"/>
            <w:r w:rsidR="00C14FB1">
              <w:rPr>
                <w:rFonts w:ascii="Optima LT Std" w:hAnsi="Optima LT Std" w:cs="Optima LT Std"/>
                <w:sz w:val="18"/>
                <w:szCs w:val="18"/>
              </w:rPr>
              <w:br/>
            </w:r>
            <w:hyperlink r:id="rId11" w:history="1">
              <w:r w:rsidR="00451114" w:rsidRPr="00451114">
                <w:rPr>
                  <w:rFonts w:ascii="Optima LT Std" w:hAnsi="Optima LT Std" w:cs="Optima LT Std"/>
                  <w:sz w:val="18"/>
                  <w:szCs w:val="18"/>
                </w:rPr>
                <w:t>bfazeli@uoz.ac.ir</w:t>
              </w:r>
            </w:hyperlink>
          </w:p>
          <w:p w:rsidR="00B333EC" w:rsidRPr="000D36CE" w:rsidRDefault="00B333EC" w:rsidP="005F6E96">
            <w:pPr>
              <w:widowControl w:val="0"/>
              <w:autoSpaceDE w:val="0"/>
              <w:autoSpaceDN w:val="0"/>
              <w:adjustRightInd w:val="0"/>
              <w:spacing w:after="120"/>
              <w:ind w:left="-74"/>
              <w:rPr>
                <w:rFonts w:ascii="Times New Roman" w:hAnsi="Times New Roman" w:cs="Times New Roman"/>
                <w:color w:val="000000"/>
                <w:sz w:val="18"/>
                <w:szCs w:val="18"/>
              </w:rPr>
            </w:pPr>
          </w:p>
        </w:tc>
        <w:tc>
          <w:tcPr>
            <w:tcW w:w="7802" w:type="dxa"/>
            <w:vMerge w:val="restart"/>
            <w:tcBorders>
              <w:left w:val="nil"/>
            </w:tcBorders>
          </w:tcPr>
          <w:p w:rsidR="00B23356" w:rsidRPr="00EB601B" w:rsidRDefault="00B23356" w:rsidP="00EB601B">
            <w:pPr>
              <w:pStyle w:val="a0"/>
            </w:pPr>
            <w:r w:rsidRPr="00EB601B">
              <w:t xml:space="preserve">Diseases caused by various drug-resistant strains in plants are increasing in many countries of the world, so many efforts have been made to find new compounds as a suitable alternative to chemical drugs and pesticides. In this study, the antimicrobial effect of essential oils and </w:t>
            </w:r>
            <w:proofErr w:type="spellStart"/>
            <w:r w:rsidRPr="00EB601B">
              <w:t>ethanolic</w:t>
            </w:r>
            <w:proofErr w:type="spellEnd"/>
            <w:r w:rsidRPr="00EB601B">
              <w:t xml:space="preserve"> extracts of 10 medicinal plants were investigated on </w:t>
            </w:r>
            <w:proofErr w:type="spellStart"/>
            <w:r w:rsidRPr="00EB601B">
              <w:t>Rathayibacter</w:t>
            </w:r>
            <w:proofErr w:type="spellEnd"/>
            <w:r w:rsidRPr="00EB601B">
              <w:t xml:space="preserve"> </w:t>
            </w:r>
            <w:proofErr w:type="spellStart"/>
            <w:r w:rsidRPr="00EB601B">
              <w:t>tritici</w:t>
            </w:r>
            <w:proofErr w:type="spellEnd"/>
            <w:r w:rsidRPr="00EB601B">
              <w:t xml:space="preserve"> and </w:t>
            </w:r>
            <w:proofErr w:type="spellStart"/>
            <w:r w:rsidRPr="00EB601B">
              <w:t>Xanthomonas</w:t>
            </w:r>
            <w:proofErr w:type="spellEnd"/>
            <w:r w:rsidRPr="00EB601B">
              <w:t xml:space="preserve"> </w:t>
            </w:r>
            <w:proofErr w:type="spellStart"/>
            <w:r w:rsidRPr="00EB601B">
              <w:t>translucens</w:t>
            </w:r>
            <w:proofErr w:type="spellEnd"/>
            <w:r w:rsidRPr="00EB601B">
              <w:t xml:space="preserve">. Alcoholic extracts of medicinal plants were extracted using a rotary apparatus. Two standard bacteria R. </w:t>
            </w:r>
            <w:proofErr w:type="spellStart"/>
            <w:r w:rsidRPr="00EB601B">
              <w:t>tritici</w:t>
            </w:r>
            <w:proofErr w:type="spellEnd"/>
            <w:r w:rsidRPr="00EB601B">
              <w:t xml:space="preserve"> and X. </w:t>
            </w:r>
            <w:proofErr w:type="spellStart"/>
            <w:r w:rsidRPr="00EB601B">
              <w:t>translucens</w:t>
            </w:r>
            <w:proofErr w:type="spellEnd"/>
            <w:r w:rsidRPr="00EB601B">
              <w:t xml:space="preserve"> were prepared from Persian Type Culture Collection. The minimum inhibitory concentration and the minimum inhibitory concentration of essential oils and </w:t>
            </w:r>
            <w:proofErr w:type="spellStart"/>
            <w:r w:rsidRPr="00EB601B">
              <w:t>ethanolic</w:t>
            </w:r>
            <w:proofErr w:type="spellEnd"/>
            <w:r w:rsidRPr="00EB601B">
              <w:t xml:space="preserve"> extracts of plants used at a concentration of 50 mg/ ml were determined by dilution in liquid medium on pathogens. Based on th</w:t>
            </w:r>
            <w:bookmarkStart w:id="0" w:name="_GoBack"/>
            <w:bookmarkEnd w:id="0"/>
            <w:r w:rsidRPr="00EB601B">
              <w:t xml:space="preserve">e results, the lowest inhibitory concentration of thyme essential oil was 6.25 ppm, which was inhibited by R. </w:t>
            </w:r>
            <w:proofErr w:type="spellStart"/>
            <w:r w:rsidRPr="00EB601B">
              <w:t>tritici</w:t>
            </w:r>
            <w:proofErr w:type="spellEnd"/>
            <w:r w:rsidRPr="00EB601B">
              <w:t xml:space="preserve">, and the lowest concentration of </w:t>
            </w:r>
            <w:proofErr w:type="spellStart"/>
            <w:r w:rsidRPr="00EB601B">
              <w:t>Hypericum</w:t>
            </w:r>
            <w:proofErr w:type="spellEnd"/>
            <w:r w:rsidRPr="00EB601B">
              <w:t xml:space="preserve"> </w:t>
            </w:r>
            <w:proofErr w:type="spellStart"/>
            <w:r w:rsidRPr="00EB601B">
              <w:t>perforatum</w:t>
            </w:r>
            <w:proofErr w:type="spellEnd"/>
            <w:r w:rsidRPr="00EB601B">
              <w:t xml:space="preserve"> essential oil against X. </w:t>
            </w:r>
            <w:proofErr w:type="spellStart"/>
            <w:r w:rsidRPr="00EB601B">
              <w:t>translucens</w:t>
            </w:r>
            <w:proofErr w:type="spellEnd"/>
            <w:r w:rsidRPr="00EB601B">
              <w:t xml:space="preserve"> was 6.25 ppm. The lowest concentrations of essential oils of yew and fennel were 6.25 ppm, which were inhibited by both bacteria. </w:t>
            </w:r>
            <w:proofErr w:type="spellStart"/>
            <w:r w:rsidRPr="00EB601B">
              <w:t>Rubia</w:t>
            </w:r>
            <w:proofErr w:type="spellEnd"/>
            <w:r w:rsidRPr="00EB601B">
              <w:t xml:space="preserve"> </w:t>
            </w:r>
            <w:proofErr w:type="spellStart"/>
            <w:r w:rsidRPr="00EB601B">
              <w:t>tinctorum</w:t>
            </w:r>
            <w:proofErr w:type="spellEnd"/>
            <w:r w:rsidRPr="00EB601B">
              <w:t xml:space="preserve"> leaf essential oil in a concentration of 6.25 only inhibited R. </w:t>
            </w:r>
            <w:proofErr w:type="spellStart"/>
            <w:r w:rsidRPr="00EB601B">
              <w:t>tritici</w:t>
            </w:r>
            <w:proofErr w:type="spellEnd"/>
            <w:r w:rsidRPr="00EB601B">
              <w:t xml:space="preserve"> bacteria. The antibacterial properties of the essential oils of the studied plants were higher than the extract. Essential oils of yew and oleander were the most effective against R. </w:t>
            </w:r>
            <w:proofErr w:type="spellStart"/>
            <w:r w:rsidRPr="00EB601B">
              <w:t>tritici</w:t>
            </w:r>
            <w:proofErr w:type="spellEnd"/>
            <w:r w:rsidRPr="00EB601B">
              <w:t xml:space="preserve"> and X. </w:t>
            </w:r>
            <w:proofErr w:type="spellStart"/>
            <w:r w:rsidRPr="00EB601B">
              <w:t>translucens</w:t>
            </w:r>
            <w:proofErr w:type="spellEnd"/>
            <w:r w:rsidRPr="00EB601B">
              <w:t xml:space="preserve">, followed by thyme and rosemary against R. </w:t>
            </w:r>
            <w:proofErr w:type="spellStart"/>
            <w:r w:rsidRPr="00EB601B">
              <w:t>tritici</w:t>
            </w:r>
            <w:proofErr w:type="spellEnd"/>
            <w:r w:rsidRPr="00EB601B">
              <w:t xml:space="preserve"> and herring flower against X. </w:t>
            </w:r>
            <w:proofErr w:type="spellStart"/>
            <w:proofErr w:type="gramStart"/>
            <w:r w:rsidRPr="00EB601B">
              <w:t>translucens</w:t>
            </w:r>
            <w:proofErr w:type="spellEnd"/>
            <w:r w:rsidRPr="00EB601B">
              <w:t xml:space="preserve"> .</w:t>
            </w:r>
            <w:proofErr w:type="gramEnd"/>
            <w:r w:rsidRPr="00EB601B">
              <w:t xml:space="preserve"> Although the clinical use of </w:t>
            </w:r>
            <w:proofErr w:type="spellStart"/>
            <w:r w:rsidRPr="00EB601B">
              <w:t>ethanolic</w:t>
            </w:r>
            <w:proofErr w:type="spellEnd"/>
            <w:r w:rsidRPr="00EB601B">
              <w:t xml:space="preserve"> extracts and essential oils of the studied plants seems valuable due to side effects, but for </w:t>
            </w:r>
            <w:r w:rsidRPr="00EB601B">
              <w:lastRenderedPageBreak/>
              <w:t>the clinical use of essential oils and extracts, more research should be done on the mechanism of action of effective compounds of these plants on microbial agents.</w:t>
            </w:r>
          </w:p>
          <w:p w:rsidR="00B333EC" w:rsidRPr="005137A4" w:rsidRDefault="00B333EC" w:rsidP="00E33641">
            <w:pPr>
              <w:pStyle w:val="a0"/>
            </w:pPr>
          </w:p>
        </w:tc>
      </w:tr>
      <w:tr w:rsidR="00B333EC" w:rsidRPr="000D36CE" w:rsidTr="00C14FB1">
        <w:trPr>
          <w:trHeight w:val="1303"/>
        </w:trPr>
        <w:tc>
          <w:tcPr>
            <w:tcW w:w="2263" w:type="dxa"/>
          </w:tcPr>
          <w:p w:rsidR="00B333EC" w:rsidRPr="000D36CE" w:rsidRDefault="00B333EC" w:rsidP="00EC2862">
            <w:pPr>
              <w:widowControl w:val="0"/>
              <w:autoSpaceDE w:val="0"/>
              <w:autoSpaceDN w:val="0"/>
              <w:adjustRightInd w:val="0"/>
              <w:rPr>
                <w:rFonts w:ascii="Times New Roman" w:hAnsi="Times New Roman" w:cs="Times New Roman"/>
                <w:b/>
                <w:bCs/>
                <w:i/>
                <w:iCs/>
                <w:color w:val="000000"/>
                <w:sz w:val="18"/>
                <w:szCs w:val="18"/>
              </w:rPr>
            </w:pPr>
            <w:r w:rsidRPr="005137A4">
              <w:rPr>
                <w:rFonts w:ascii="Optima LT Std" w:hAnsi="Optima LT Std" w:cs="Optima LT Std"/>
                <w:b/>
                <w:bCs/>
                <w:color w:val="000000"/>
                <w:sz w:val="18"/>
                <w:szCs w:val="18"/>
              </w:rPr>
              <w:t>Article History</w:t>
            </w:r>
            <w:r w:rsidRPr="000D36CE">
              <w:rPr>
                <w:rFonts w:ascii="Times New Roman" w:hAnsi="Times New Roman" w:cs="Times New Roman"/>
                <w:b/>
                <w:bCs/>
                <w:i/>
                <w:iCs/>
                <w:color w:val="000000"/>
                <w:sz w:val="18"/>
                <w:szCs w:val="18"/>
              </w:rPr>
              <w:t>:</w:t>
            </w:r>
          </w:p>
          <w:p w:rsidR="00B333EC" w:rsidRDefault="00B333EC" w:rsidP="0006002C">
            <w:pPr>
              <w:pStyle w:val="BasicParagraph"/>
              <w:rPr>
                <w:rFonts w:ascii="Optima LT Std" w:hAnsi="Optima LT Std" w:cs="Optima LT Std"/>
                <w:sz w:val="18"/>
                <w:szCs w:val="18"/>
              </w:rPr>
            </w:pPr>
            <w:r>
              <w:rPr>
                <w:rFonts w:ascii="Optima LT Std" w:hAnsi="Optima LT Std" w:cs="Optima LT Std"/>
                <w:b/>
                <w:bCs/>
                <w:sz w:val="18"/>
                <w:szCs w:val="18"/>
              </w:rPr>
              <w:t>Received</w:t>
            </w:r>
            <w:r>
              <w:rPr>
                <w:rFonts w:ascii="Optima LT Std" w:hAnsi="Optima LT Std" w:cs="Optima LT Std"/>
                <w:sz w:val="18"/>
                <w:szCs w:val="18"/>
              </w:rPr>
              <w:t xml:space="preserve">: </w:t>
            </w:r>
            <w:r w:rsidR="0006002C">
              <w:rPr>
                <w:rFonts w:ascii="Optima LT Std" w:hAnsi="Optima LT Std" w:cs="Optima LT Std"/>
                <w:sz w:val="18"/>
                <w:szCs w:val="18"/>
              </w:rPr>
              <w:t>26</w:t>
            </w:r>
            <w:r>
              <w:rPr>
                <w:rFonts w:ascii="Optima LT Std" w:hAnsi="Optima LT Std" w:cs="Optima LT Std"/>
                <w:sz w:val="18"/>
                <w:szCs w:val="18"/>
              </w:rPr>
              <w:t xml:space="preserve"> </w:t>
            </w:r>
            <w:r w:rsidR="0006002C">
              <w:rPr>
                <w:rFonts w:ascii="Optima LT Std" w:hAnsi="Optima LT Std" w:cs="Optima LT Std"/>
                <w:sz w:val="18"/>
                <w:szCs w:val="18"/>
              </w:rPr>
              <w:t>May</w:t>
            </w:r>
            <w:r>
              <w:rPr>
                <w:rFonts w:ascii="Optima LT Std" w:hAnsi="Optima LT Std" w:cs="Optima LT Std"/>
                <w:sz w:val="18"/>
                <w:szCs w:val="18"/>
              </w:rPr>
              <w:t xml:space="preserve"> </w:t>
            </w:r>
            <w:r w:rsidR="0006002C">
              <w:rPr>
                <w:rFonts w:ascii="Optima LT Std" w:hAnsi="Optima LT Std" w:cs="Optima LT Std"/>
                <w:sz w:val="18"/>
                <w:szCs w:val="18"/>
              </w:rPr>
              <w:t>2021</w:t>
            </w:r>
          </w:p>
          <w:p w:rsidR="00B333EC" w:rsidRDefault="00B333EC" w:rsidP="000A7BDB">
            <w:pPr>
              <w:pStyle w:val="BasicParagraph"/>
              <w:rPr>
                <w:rFonts w:ascii="Optima LT Std" w:hAnsi="Optima LT Std" w:cs="Optima LT Std"/>
                <w:sz w:val="18"/>
                <w:szCs w:val="18"/>
              </w:rPr>
            </w:pPr>
            <w:r>
              <w:rPr>
                <w:rFonts w:ascii="Optima LT Std" w:hAnsi="Optima LT Std" w:cs="Optima LT Std"/>
                <w:b/>
                <w:bCs/>
                <w:sz w:val="18"/>
                <w:szCs w:val="18"/>
              </w:rPr>
              <w:t>Accepted</w:t>
            </w:r>
            <w:r>
              <w:rPr>
                <w:rFonts w:ascii="Optima LT Std" w:hAnsi="Optima LT Std" w:cs="Optima LT Std"/>
                <w:sz w:val="18"/>
                <w:szCs w:val="18"/>
              </w:rPr>
              <w:t xml:space="preserve">: </w:t>
            </w:r>
            <w:r w:rsidR="000A7BDB">
              <w:rPr>
                <w:rFonts w:ascii="Optima LT Std" w:hAnsi="Optima LT Std" w:cs="Optima LT Std"/>
                <w:sz w:val="18"/>
                <w:szCs w:val="18"/>
              </w:rPr>
              <w:t>31</w:t>
            </w:r>
            <w:r>
              <w:rPr>
                <w:rFonts w:ascii="Optima LT Std" w:hAnsi="Optima LT Std" w:cs="Optima LT Std"/>
                <w:sz w:val="18"/>
                <w:szCs w:val="18"/>
              </w:rPr>
              <w:t xml:space="preserve"> </w:t>
            </w:r>
            <w:r w:rsidR="000A7BDB">
              <w:rPr>
                <w:rFonts w:ascii="Optima LT Std" w:hAnsi="Optima LT Std" w:cstheme="minorBidi"/>
                <w:sz w:val="18"/>
                <w:szCs w:val="18"/>
                <w:lang w:bidi="fa-IR"/>
              </w:rPr>
              <w:t>Oct</w:t>
            </w:r>
            <w:r>
              <w:rPr>
                <w:rFonts w:ascii="Optima LT Std" w:hAnsi="Optima LT Std" w:cs="Optima LT Std"/>
                <w:sz w:val="18"/>
                <w:szCs w:val="18"/>
              </w:rPr>
              <w:t xml:space="preserve"> </w:t>
            </w:r>
            <w:r w:rsidR="000A7BDB">
              <w:rPr>
                <w:rFonts w:ascii="Optima LT Std" w:hAnsi="Optima LT Std" w:cs="Optima LT Std"/>
                <w:sz w:val="18"/>
                <w:szCs w:val="18"/>
              </w:rPr>
              <w:t>2021</w:t>
            </w:r>
          </w:p>
          <w:p w:rsidR="00B333EC" w:rsidRPr="000D36CE" w:rsidRDefault="00B333EC" w:rsidP="00AF64A6">
            <w:pPr>
              <w:widowControl w:val="0"/>
              <w:autoSpaceDE w:val="0"/>
              <w:autoSpaceDN w:val="0"/>
              <w:adjustRightInd w:val="0"/>
              <w:rPr>
                <w:rFonts w:ascii="Times New Roman" w:hAnsi="Times New Roman" w:cs="Times New Roman"/>
                <w:sz w:val="18"/>
                <w:szCs w:val="18"/>
              </w:rPr>
            </w:pPr>
            <w:proofErr w:type="spellStart"/>
            <w:r>
              <w:rPr>
                <w:rFonts w:ascii="Optima LT Std" w:hAnsi="Optima LT Std" w:cs="Optima LT Std"/>
                <w:b/>
                <w:bCs/>
                <w:sz w:val="18"/>
                <w:szCs w:val="18"/>
              </w:rPr>
              <w:t>ePublished</w:t>
            </w:r>
            <w:proofErr w:type="spellEnd"/>
            <w:r>
              <w:rPr>
                <w:rFonts w:ascii="Optima LT Std" w:hAnsi="Optima LT Std" w:cs="Optima LT Std"/>
                <w:sz w:val="18"/>
                <w:szCs w:val="18"/>
              </w:rPr>
              <w:t xml:space="preserve">: : </w:t>
            </w:r>
            <w:r w:rsidR="00AF64A6">
              <w:rPr>
                <w:rFonts w:ascii="Optima LT Std" w:hAnsi="Optima LT Std" w:cs="Optima LT Std"/>
                <w:sz w:val="18"/>
                <w:szCs w:val="18"/>
              </w:rPr>
              <w:t>03</w:t>
            </w:r>
            <w:r>
              <w:rPr>
                <w:rFonts w:ascii="Optima LT Std" w:hAnsi="Optima LT Std" w:cs="Optima LT Std"/>
                <w:sz w:val="18"/>
                <w:szCs w:val="18"/>
              </w:rPr>
              <w:t xml:space="preserve"> </w:t>
            </w:r>
            <w:r w:rsidR="00AF64A6">
              <w:rPr>
                <w:rFonts w:ascii="Optima LT Std" w:hAnsi="Optima LT Std" w:cs="Optima LT Std"/>
                <w:sz w:val="18"/>
                <w:szCs w:val="18"/>
              </w:rPr>
              <w:t>April</w:t>
            </w:r>
            <w:r>
              <w:rPr>
                <w:rFonts w:ascii="Optima LT Std" w:hAnsi="Optima LT Std" w:cs="Optima LT Std"/>
                <w:sz w:val="18"/>
                <w:szCs w:val="18"/>
              </w:rPr>
              <w:t xml:space="preserve"> </w:t>
            </w:r>
            <w:r w:rsidR="00BC7D43">
              <w:rPr>
                <w:rFonts w:ascii="Optima LT Std" w:hAnsi="Optima LT Std" w:cs="Optima LT Std"/>
                <w:sz w:val="18"/>
                <w:szCs w:val="18"/>
              </w:rPr>
              <w:t xml:space="preserve">      </w:t>
            </w:r>
            <w:r w:rsidR="00AF64A6">
              <w:rPr>
                <w:rFonts w:ascii="Optima LT Std" w:hAnsi="Optima LT Std" w:cs="Optima LT Std"/>
                <w:sz w:val="18"/>
                <w:szCs w:val="18"/>
              </w:rPr>
              <w:t>2022</w:t>
            </w:r>
          </w:p>
        </w:tc>
        <w:tc>
          <w:tcPr>
            <w:tcW w:w="7802" w:type="dxa"/>
            <w:vMerge/>
          </w:tcPr>
          <w:p w:rsidR="00B333EC" w:rsidRPr="000D36CE" w:rsidRDefault="00B333EC" w:rsidP="00107794">
            <w:pPr>
              <w:widowControl w:val="0"/>
              <w:autoSpaceDE w:val="0"/>
              <w:autoSpaceDN w:val="0"/>
              <w:adjustRightInd w:val="0"/>
              <w:spacing w:before="120"/>
              <w:jc w:val="both"/>
              <w:textAlignment w:val="center"/>
              <w:rPr>
                <w:rFonts w:ascii="Times New Roman" w:hAnsi="Times New Roman" w:cs="Times New Roman"/>
                <w:b/>
                <w:bCs/>
                <w:sz w:val="20"/>
                <w:szCs w:val="20"/>
                <w:lang w:bidi="ar-YE"/>
              </w:rPr>
            </w:pPr>
          </w:p>
        </w:tc>
      </w:tr>
      <w:tr w:rsidR="00B333EC" w:rsidRPr="000D36CE" w:rsidTr="005F6E96">
        <w:trPr>
          <w:trHeight w:val="1260"/>
        </w:trPr>
        <w:tc>
          <w:tcPr>
            <w:tcW w:w="2263" w:type="dxa"/>
          </w:tcPr>
          <w:p w:rsidR="00B333EC" w:rsidRPr="005C3976" w:rsidRDefault="00B333EC" w:rsidP="00DE055F">
            <w:pPr>
              <w:pStyle w:val="BasicParagraph"/>
              <w:ind w:left="57"/>
              <w:jc w:val="both"/>
              <w:rPr>
                <w:rFonts w:ascii="Optima LT Std" w:hAnsi="Optima LT Std" w:cs="Optima LT Std"/>
                <w:i/>
                <w:iCs/>
                <w:sz w:val="20"/>
                <w:szCs w:val="20"/>
              </w:rPr>
            </w:pPr>
            <w:r>
              <w:rPr>
                <w:rFonts w:ascii="Optima LT Std" w:hAnsi="Optima LT Std" w:cs="Optima LT Std"/>
                <w:b/>
                <w:bCs/>
                <w:sz w:val="18"/>
                <w:szCs w:val="18"/>
              </w:rPr>
              <w:t>Keywords</w:t>
            </w:r>
            <w:r>
              <w:rPr>
                <w:rFonts w:ascii="Optima LT Std" w:hAnsi="Optima LT Std" w:cs="Optima LT Std"/>
                <w:sz w:val="18"/>
                <w:szCs w:val="18"/>
              </w:rPr>
              <w:t xml:space="preserve">: </w:t>
            </w:r>
            <w:r w:rsidR="005C3976" w:rsidRPr="005C3976">
              <w:rPr>
                <w:rFonts w:ascii="Optima LT Std" w:hAnsi="Optima LT Std" w:cs="Optima LT Std"/>
                <w:color w:val="auto"/>
                <w:sz w:val="18"/>
                <w:szCs w:val="18"/>
              </w:rPr>
              <w:t xml:space="preserve">Thyme, </w:t>
            </w:r>
            <w:proofErr w:type="spellStart"/>
            <w:r w:rsidR="005C3976" w:rsidRPr="005C3976">
              <w:rPr>
                <w:rFonts w:ascii="Optima LT Std" w:hAnsi="Optima LT Std" w:cs="Optima LT Std"/>
                <w:i/>
                <w:iCs/>
                <w:color w:val="auto"/>
                <w:sz w:val="18"/>
                <w:szCs w:val="18"/>
              </w:rPr>
              <w:t>Taxus</w:t>
            </w:r>
            <w:proofErr w:type="spellEnd"/>
            <w:r w:rsidR="005C3976" w:rsidRPr="005C3976">
              <w:rPr>
                <w:rFonts w:ascii="Optima LT Std" w:hAnsi="Optima LT Std" w:cs="Optima LT Std"/>
                <w:i/>
                <w:iCs/>
                <w:color w:val="auto"/>
                <w:sz w:val="18"/>
                <w:szCs w:val="18"/>
              </w:rPr>
              <w:t xml:space="preserve"> </w:t>
            </w:r>
            <w:proofErr w:type="spellStart"/>
            <w:r w:rsidR="005C3976" w:rsidRPr="005C3976">
              <w:rPr>
                <w:rFonts w:ascii="Optima LT Std" w:hAnsi="Optima LT Std" w:cs="Optima LT Std"/>
                <w:i/>
                <w:iCs/>
                <w:color w:val="auto"/>
                <w:sz w:val="18"/>
                <w:szCs w:val="18"/>
              </w:rPr>
              <w:t>baccata</w:t>
            </w:r>
            <w:proofErr w:type="spellEnd"/>
            <w:r w:rsidR="005C3976" w:rsidRPr="005C3976">
              <w:rPr>
                <w:rFonts w:ascii="Optima LT Std" w:hAnsi="Optima LT Std" w:cs="Optima LT Std"/>
                <w:color w:val="auto"/>
                <w:sz w:val="18"/>
                <w:szCs w:val="18"/>
              </w:rPr>
              <w:t xml:space="preserve"> L, Carla, Lavender, </w:t>
            </w:r>
            <w:proofErr w:type="spellStart"/>
            <w:r w:rsidR="005C3976" w:rsidRPr="005C3976">
              <w:rPr>
                <w:rFonts w:ascii="Optima LT Std" w:hAnsi="Optima LT Std" w:cs="Optima LT Std"/>
                <w:i/>
                <w:iCs/>
                <w:color w:val="auto"/>
                <w:sz w:val="18"/>
                <w:szCs w:val="18"/>
              </w:rPr>
              <w:t>Anethum</w:t>
            </w:r>
            <w:proofErr w:type="spellEnd"/>
            <w:r w:rsidR="005C3976" w:rsidRPr="005C3976">
              <w:rPr>
                <w:rFonts w:ascii="Optima LT Std" w:hAnsi="Optima LT Std" w:cs="Optima LT Std"/>
                <w:i/>
                <w:iCs/>
                <w:color w:val="auto"/>
                <w:sz w:val="18"/>
                <w:szCs w:val="18"/>
              </w:rPr>
              <w:t xml:space="preserve"> </w:t>
            </w:r>
            <w:proofErr w:type="spellStart"/>
            <w:r w:rsidR="005C3976" w:rsidRPr="005C3976">
              <w:rPr>
                <w:rFonts w:ascii="Optima LT Std" w:hAnsi="Optima LT Std" w:cs="Optima LT Std"/>
                <w:i/>
                <w:iCs/>
                <w:color w:val="auto"/>
                <w:sz w:val="18"/>
                <w:szCs w:val="18"/>
              </w:rPr>
              <w:t>graveolens</w:t>
            </w:r>
            <w:proofErr w:type="spellEnd"/>
            <w:r w:rsidR="005C3976" w:rsidRPr="005C3976">
              <w:rPr>
                <w:rFonts w:ascii="Optima LT Std" w:hAnsi="Optima LT Std" w:cs="Optima LT Std"/>
                <w:color w:val="auto"/>
                <w:sz w:val="18"/>
                <w:szCs w:val="18"/>
              </w:rPr>
              <w:t xml:space="preserve">, </w:t>
            </w:r>
            <w:proofErr w:type="spellStart"/>
            <w:r w:rsidR="005C3976" w:rsidRPr="005C3976">
              <w:rPr>
                <w:rFonts w:ascii="Optima LT Std" w:hAnsi="Optima LT Std" w:cs="Optima LT Std"/>
                <w:i/>
                <w:iCs/>
                <w:color w:val="auto"/>
                <w:sz w:val="18"/>
                <w:szCs w:val="18"/>
              </w:rPr>
              <w:t>Nerium</w:t>
            </w:r>
            <w:proofErr w:type="spellEnd"/>
            <w:r w:rsidR="005C3976" w:rsidRPr="005C3976">
              <w:rPr>
                <w:rFonts w:ascii="Optima LT Std" w:hAnsi="Optima LT Std" w:cs="Optima LT Std"/>
                <w:i/>
                <w:iCs/>
                <w:color w:val="auto"/>
                <w:sz w:val="18"/>
                <w:szCs w:val="18"/>
              </w:rPr>
              <w:t xml:space="preserve"> Oleander</w:t>
            </w:r>
            <w:r w:rsidR="005C3976" w:rsidRPr="005C3976">
              <w:rPr>
                <w:rFonts w:ascii="Optima LT Std" w:hAnsi="Optima LT Std" w:cs="Optima LT Std"/>
                <w:color w:val="auto"/>
                <w:sz w:val="18"/>
                <w:szCs w:val="18"/>
              </w:rPr>
              <w:t xml:space="preserve">, </w:t>
            </w:r>
            <w:proofErr w:type="spellStart"/>
            <w:r w:rsidR="005C3976" w:rsidRPr="005C3976">
              <w:rPr>
                <w:rFonts w:ascii="Optima LT Std" w:hAnsi="Optima LT Std" w:cs="Optima LT Std"/>
                <w:i/>
                <w:iCs/>
                <w:color w:val="auto"/>
                <w:sz w:val="18"/>
                <w:szCs w:val="18"/>
              </w:rPr>
              <w:t>Rubia</w:t>
            </w:r>
            <w:proofErr w:type="spellEnd"/>
            <w:r w:rsidR="005C3976" w:rsidRPr="005C3976">
              <w:rPr>
                <w:rFonts w:ascii="Optima LT Std" w:hAnsi="Optima LT Std" w:cs="Optima LT Std"/>
                <w:i/>
                <w:iCs/>
                <w:color w:val="auto"/>
                <w:sz w:val="18"/>
                <w:szCs w:val="18"/>
              </w:rPr>
              <w:t xml:space="preserve"> </w:t>
            </w:r>
            <w:proofErr w:type="spellStart"/>
            <w:r w:rsidR="005C3976" w:rsidRPr="005C3976">
              <w:rPr>
                <w:rFonts w:ascii="Optima LT Std" w:hAnsi="Optima LT Std" w:cs="Optima LT Std"/>
                <w:i/>
                <w:iCs/>
                <w:color w:val="auto"/>
                <w:sz w:val="18"/>
                <w:szCs w:val="18"/>
              </w:rPr>
              <w:t>tinctorum</w:t>
            </w:r>
            <w:proofErr w:type="spellEnd"/>
          </w:p>
          <w:p w:rsidR="00B333EC" w:rsidRPr="000D36CE" w:rsidRDefault="00B333EC" w:rsidP="00107794">
            <w:pPr>
              <w:widowControl w:val="0"/>
              <w:jc w:val="both"/>
              <w:rPr>
                <w:rFonts w:ascii="Times New Roman" w:hAnsi="Times New Roman" w:cs="Times New Roman"/>
                <w:spacing w:val="-2"/>
                <w:sz w:val="18"/>
                <w:szCs w:val="18"/>
                <w:shd w:val="clear" w:color="auto" w:fill="FFFFFF"/>
                <w:lang w:val="fr-FR"/>
              </w:rPr>
            </w:pPr>
          </w:p>
          <w:p w:rsidR="00B333EC" w:rsidRPr="000D36CE" w:rsidRDefault="0014101D" w:rsidP="00107794">
            <w:pPr>
              <w:widowControl w:val="0"/>
              <w:jc w:val="lowKashida"/>
              <w:rPr>
                <w:rFonts w:ascii="Times New Roman" w:hAnsi="Times New Roman" w:cs="Times New Roman"/>
                <w:color w:val="000000"/>
                <w:spacing w:val="-2"/>
                <w:sz w:val="18"/>
                <w:szCs w:val="18"/>
              </w:rPr>
            </w:pPr>
            <w:hyperlink r:id="rId12" w:history="1"/>
            <w:hyperlink r:id="rId13" w:history="1"/>
          </w:p>
        </w:tc>
        <w:tc>
          <w:tcPr>
            <w:tcW w:w="7802" w:type="dxa"/>
            <w:vMerge/>
          </w:tcPr>
          <w:p w:rsidR="00B333EC" w:rsidRPr="000D36CE" w:rsidRDefault="00B333EC" w:rsidP="00107794">
            <w:pPr>
              <w:widowControl w:val="0"/>
              <w:autoSpaceDE w:val="0"/>
              <w:autoSpaceDN w:val="0"/>
              <w:adjustRightInd w:val="0"/>
              <w:spacing w:before="120"/>
              <w:jc w:val="both"/>
              <w:textAlignment w:val="center"/>
              <w:rPr>
                <w:rFonts w:ascii="Times New Roman" w:hAnsi="Times New Roman" w:cs="Times New Roman"/>
                <w:b/>
                <w:bCs/>
                <w:sz w:val="20"/>
                <w:szCs w:val="20"/>
                <w:lang w:bidi="ar-YE"/>
              </w:rPr>
            </w:pPr>
          </w:p>
        </w:tc>
      </w:tr>
      <w:tr w:rsidR="00B333EC" w:rsidRPr="000D36CE" w:rsidTr="0087715E">
        <w:trPr>
          <w:trHeight w:val="850"/>
        </w:trPr>
        <w:tc>
          <w:tcPr>
            <w:tcW w:w="2263" w:type="dxa"/>
          </w:tcPr>
          <w:p w:rsidR="00B333EC" w:rsidRDefault="00B333EC" w:rsidP="00B333EC">
            <w:pPr>
              <w:pStyle w:val="BasicParagraph"/>
              <w:rPr>
                <w:rFonts w:ascii="Optima LT Std" w:hAnsi="Optima LT Std" w:cs="Optima LT Std"/>
                <w:b/>
                <w:bCs/>
                <w:sz w:val="18"/>
                <w:szCs w:val="18"/>
              </w:rPr>
            </w:pPr>
          </w:p>
        </w:tc>
        <w:tc>
          <w:tcPr>
            <w:tcW w:w="7802" w:type="dxa"/>
            <w:vMerge/>
          </w:tcPr>
          <w:p w:rsidR="00B333EC" w:rsidRPr="000D36CE" w:rsidRDefault="00B333EC" w:rsidP="00107794">
            <w:pPr>
              <w:widowControl w:val="0"/>
              <w:autoSpaceDE w:val="0"/>
              <w:autoSpaceDN w:val="0"/>
              <w:adjustRightInd w:val="0"/>
              <w:spacing w:before="120"/>
              <w:jc w:val="both"/>
              <w:textAlignment w:val="center"/>
              <w:rPr>
                <w:rFonts w:ascii="Times New Roman" w:hAnsi="Times New Roman" w:cs="Times New Roman"/>
                <w:b/>
                <w:bCs/>
                <w:sz w:val="20"/>
                <w:szCs w:val="20"/>
                <w:lang w:bidi="ar-YE"/>
              </w:rPr>
            </w:pPr>
          </w:p>
        </w:tc>
      </w:tr>
      <w:tr w:rsidR="00B333EC" w:rsidRPr="000D36CE" w:rsidTr="0087715E">
        <w:trPr>
          <w:trHeight w:val="20"/>
        </w:trPr>
        <w:tc>
          <w:tcPr>
            <w:tcW w:w="10065" w:type="dxa"/>
            <w:gridSpan w:val="2"/>
          </w:tcPr>
          <w:p w:rsidR="00B333EC" w:rsidRPr="0064573A" w:rsidRDefault="00B333EC" w:rsidP="00BC7D43">
            <w:pPr>
              <w:widowControl w:val="0"/>
              <w:tabs>
                <w:tab w:val="left" w:pos="5760"/>
              </w:tabs>
              <w:autoSpaceDE w:val="0"/>
              <w:autoSpaceDN w:val="0"/>
              <w:adjustRightInd w:val="0"/>
              <w:spacing w:before="120"/>
              <w:ind w:left="-74"/>
              <w:rPr>
                <w:rFonts w:ascii="Optima LT Std" w:hAnsi="Optima LT Std" w:cs="Optima LT Std"/>
                <w:b/>
                <w:bCs/>
                <w:color w:val="000000"/>
                <w:sz w:val="18"/>
                <w:szCs w:val="18"/>
              </w:rPr>
            </w:pPr>
            <w:r w:rsidRPr="0064573A">
              <w:rPr>
                <w:rFonts w:ascii="Optima LT Std" w:hAnsi="Optima LT Std" w:cs="Optima LT Std"/>
                <w:b/>
                <w:bCs/>
                <w:color w:val="000000"/>
                <w:sz w:val="18"/>
                <w:szCs w:val="18"/>
              </w:rPr>
              <w:lastRenderedPageBreak/>
              <w:t>How to cite this paper</w:t>
            </w:r>
            <w:r w:rsidR="00BC7D43" w:rsidRPr="0064573A">
              <w:rPr>
                <w:rFonts w:ascii="Optima LT Std" w:hAnsi="Optima LT Std" w:cs="Optima LT Std"/>
                <w:b/>
                <w:bCs/>
                <w:color w:val="000000"/>
                <w:sz w:val="18"/>
                <w:szCs w:val="18"/>
              </w:rPr>
              <w:tab/>
            </w:r>
          </w:p>
          <w:p w:rsidR="00B333EC" w:rsidRPr="0064573A" w:rsidRDefault="00CE1979" w:rsidP="006535A2">
            <w:pPr>
              <w:tabs>
                <w:tab w:val="left" w:pos="851"/>
              </w:tabs>
              <w:jc w:val="both"/>
              <w:rPr>
                <w:rFonts w:ascii="Optima" w:hAnsi="Optima" w:cs="Optima"/>
                <w:color w:val="000000"/>
                <w:sz w:val="18"/>
                <w:szCs w:val="18"/>
              </w:rPr>
            </w:pPr>
            <w:proofErr w:type="spellStart"/>
            <w:r w:rsidRPr="00CE1979">
              <w:rPr>
                <w:rFonts w:ascii="Optima" w:hAnsi="Optima" w:cs="Optima"/>
                <w:sz w:val="18"/>
                <w:szCs w:val="18"/>
              </w:rPr>
              <w:t>Fazeli-Nasab</w:t>
            </w:r>
            <w:proofErr w:type="spellEnd"/>
            <w:r>
              <w:rPr>
                <w:rFonts w:ascii="Optima" w:hAnsi="Optima" w:cs="Optima"/>
                <w:sz w:val="18"/>
                <w:szCs w:val="18"/>
              </w:rPr>
              <w:t xml:space="preserve"> B,</w:t>
            </w:r>
            <w:r w:rsidRPr="00CE1979">
              <w:rPr>
                <w:rFonts w:ascii="Optima" w:hAnsi="Optima" w:cs="Optima"/>
                <w:sz w:val="18"/>
                <w:szCs w:val="18"/>
              </w:rPr>
              <w:t xml:space="preserve"> </w:t>
            </w:r>
            <w:proofErr w:type="spellStart"/>
            <w:r w:rsidRPr="00CE1979">
              <w:rPr>
                <w:rFonts w:ascii="Optima" w:hAnsi="Optima" w:cs="Optima"/>
                <w:sz w:val="18"/>
                <w:szCs w:val="18"/>
              </w:rPr>
              <w:t>Shahraki-Mojahed</w:t>
            </w:r>
            <w:proofErr w:type="spellEnd"/>
            <w:r>
              <w:rPr>
                <w:rFonts w:ascii="Optima" w:hAnsi="Optima" w:cs="Optima"/>
                <w:sz w:val="18"/>
                <w:szCs w:val="18"/>
              </w:rPr>
              <w:t xml:space="preserve"> L,</w:t>
            </w:r>
            <w:r w:rsidRPr="00CE1979">
              <w:rPr>
                <w:rFonts w:ascii="Optima" w:hAnsi="Optima" w:cs="Optima"/>
                <w:sz w:val="18"/>
                <w:szCs w:val="18"/>
              </w:rPr>
              <w:t xml:space="preserve"> </w:t>
            </w:r>
            <w:proofErr w:type="spellStart"/>
            <w:r w:rsidRPr="00CE1979">
              <w:rPr>
                <w:rFonts w:ascii="Optima" w:hAnsi="Optima" w:cs="Optima"/>
                <w:sz w:val="18"/>
                <w:szCs w:val="18"/>
              </w:rPr>
              <w:t>Dahmardeh</w:t>
            </w:r>
            <w:proofErr w:type="spellEnd"/>
            <w:r>
              <w:rPr>
                <w:rFonts w:ascii="Optima" w:hAnsi="Optima" w:cs="Optima"/>
                <w:sz w:val="18"/>
                <w:szCs w:val="18"/>
              </w:rPr>
              <w:t xml:space="preserve"> N</w:t>
            </w:r>
            <w:r w:rsidR="000E5CB0" w:rsidRPr="001865F7">
              <w:rPr>
                <w:rFonts w:ascii="Optima" w:hAnsi="Optima" w:cs="Optima"/>
                <w:sz w:val="18"/>
                <w:szCs w:val="18"/>
              </w:rPr>
              <w:t xml:space="preserve">, </w:t>
            </w:r>
            <w:r w:rsidR="001865F7" w:rsidRPr="001865F7">
              <w:rPr>
                <w:rFonts w:ascii="Optima" w:hAnsi="Optima" w:cs="Optima"/>
                <w:sz w:val="18"/>
                <w:szCs w:val="18"/>
              </w:rPr>
              <w:t xml:space="preserve">Evaluation of antimicrobial activity of essential oil and </w:t>
            </w:r>
            <w:proofErr w:type="spellStart"/>
            <w:r w:rsidR="001865F7" w:rsidRPr="001865F7">
              <w:rPr>
                <w:rFonts w:ascii="Optima" w:hAnsi="Optima" w:cs="Optima"/>
                <w:sz w:val="18"/>
                <w:szCs w:val="18"/>
              </w:rPr>
              <w:t>ethanolic</w:t>
            </w:r>
            <w:proofErr w:type="spellEnd"/>
            <w:r w:rsidR="001865F7" w:rsidRPr="001865F7">
              <w:rPr>
                <w:rFonts w:ascii="Optima" w:hAnsi="Optima" w:cs="Optima"/>
                <w:sz w:val="18"/>
                <w:szCs w:val="18"/>
              </w:rPr>
              <w:t xml:space="preserve"> extract of 10 medicinal plants on </w:t>
            </w:r>
            <w:proofErr w:type="spellStart"/>
            <w:r w:rsidR="001865F7" w:rsidRPr="00CE1979">
              <w:rPr>
                <w:rFonts w:ascii="Optima" w:hAnsi="Optima" w:cs="Optima"/>
                <w:i/>
                <w:iCs/>
                <w:sz w:val="18"/>
                <w:szCs w:val="18"/>
              </w:rPr>
              <w:t>Rathayibacter</w:t>
            </w:r>
            <w:proofErr w:type="spellEnd"/>
            <w:r w:rsidR="001865F7" w:rsidRPr="001865F7">
              <w:rPr>
                <w:rFonts w:ascii="Optima" w:hAnsi="Optima" w:cs="Optima"/>
                <w:sz w:val="18"/>
                <w:szCs w:val="18"/>
              </w:rPr>
              <w:t xml:space="preserve"> </w:t>
            </w:r>
            <w:proofErr w:type="spellStart"/>
            <w:r w:rsidR="001865F7" w:rsidRPr="00CE1979">
              <w:rPr>
                <w:rFonts w:ascii="Optima" w:hAnsi="Optima" w:cs="Optima"/>
                <w:i/>
                <w:iCs/>
                <w:sz w:val="18"/>
                <w:szCs w:val="18"/>
              </w:rPr>
              <w:t>tritici</w:t>
            </w:r>
            <w:proofErr w:type="spellEnd"/>
            <w:r w:rsidR="001865F7" w:rsidRPr="001865F7">
              <w:rPr>
                <w:rFonts w:ascii="Optima" w:hAnsi="Optima" w:cs="Optima"/>
                <w:sz w:val="18"/>
                <w:szCs w:val="18"/>
              </w:rPr>
              <w:t xml:space="preserve"> and </w:t>
            </w:r>
            <w:proofErr w:type="spellStart"/>
            <w:r w:rsidR="001865F7" w:rsidRPr="00CE1979">
              <w:rPr>
                <w:rFonts w:ascii="Optima" w:hAnsi="Optima" w:cs="Optima"/>
                <w:i/>
                <w:iCs/>
                <w:sz w:val="18"/>
                <w:szCs w:val="18"/>
              </w:rPr>
              <w:t>Xanthomonas</w:t>
            </w:r>
            <w:proofErr w:type="spellEnd"/>
            <w:r w:rsidR="001865F7" w:rsidRPr="001865F7">
              <w:rPr>
                <w:rFonts w:ascii="Optima" w:hAnsi="Optima" w:cs="Optima"/>
                <w:sz w:val="18"/>
                <w:szCs w:val="18"/>
              </w:rPr>
              <w:t xml:space="preserve"> </w:t>
            </w:r>
            <w:proofErr w:type="spellStart"/>
            <w:r w:rsidR="001865F7" w:rsidRPr="00CE1979">
              <w:rPr>
                <w:rFonts w:ascii="Optima" w:hAnsi="Optima" w:cs="Optima"/>
                <w:i/>
                <w:iCs/>
                <w:sz w:val="18"/>
                <w:szCs w:val="18"/>
              </w:rPr>
              <w:t>translucens</w:t>
            </w:r>
            <w:proofErr w:type="spellEnd"/>
            <w:r w:rsidR="00B333EC" w:rsidRPr="0064573A">
              <w:rPr>
                <w:rFonts w:ascii="Optima" w:hAnsi="Optima" w:cs="Optima"/>
                <w:sz w:val="18"/>
                <w:szCs w:val="18"/>
              </w:rPr>
              <w:t>. Plant  Biotechno</w:t>
            </w:r>
            <w:r w:rsidR="0087715E" w:rsidRPr="0064573A">
              <w:rPr>
                <w:rFonts w:ascii="Optima" w:hAnsi="Optima" w:cs="Optima"/>
                <w:sz w:val="18"/>
                <w:szCs w:val="18"/>
              </w:rPr>
              <w:t xml:space="preserve">logy  </w:t>
            </w:r>
            <w:proofErr w:type="spellStart"/>
            <w:r w:rsidR="0087715E" w:rsidRPr="0064573A">
              <w:rPr>
                <w:rFonts w:ascii="Optima" w:hAnsi="Optima" w:cs="Optima"/>
                <w:sz w:val="18"/>
                <w:szCs w:val="18"/>
              </w:rPr>
              <w:t>Persa</w:t>
            </w:r>
            <w:proofErr w:type="spellEnd"/>
            <w:r w:rsidR="0087715E" w:rsidRPr="0064573A">
              <w:rPr>
                <w:rFonts w:ascii="Optima" w:hAnsi="Optima" w:cs="Optima"/>
                <w:sz w:val="18"/>
                <w:szCs w:val="18"/>
              </w:rPr>
              <w:t xml:space="preserve">  </w:t>
            </w:r>
            <w:r w:rsidR="00AE5E16">
              <w:rPr>
                <w:rFonts w:ascii="Optima" w:hAnsi="Optima" w:cs="Optima"/>
                <w:sz w:val="18"/>
                <w:szCs w:val="18"/>
              </w:rPr>
              <w:t>2022</w:t>
            </w:r>
            <w:r w:rsidR="0087715E" w:rsidRPr="0064573A">
              <w:rPr>
                <w:rFonts w:ascii="Optima" w:hAnsi="Optima" w:cs="Optima"/>
                <w:sz w:val="18"/>
                <w:szCs w:val="18"/>
              </w:rPr>
              <w:t xml:space="preserve">; </w:t>
            </w:r>
            <w:r w:rsidR="00AE5E16">
              <w:rPr>
                <w:rFonts w:ascii="Optima" w:hAnsi="Optima" w:cs="Optima"/>
                <w:sz w:val="18"/>
                <w:szCs w:val="18"/>
              </w:rPr>
              <w:t>4</w:t>
            </w:r>
            <w:r w:rsidR="0087715E" w:rsidRPr="0064573A">
              <w:rPr>
                <w:rFonts w:ascii="Optima" w:hAnsi="Optima" w:cs="Optima"/>
                <w:sz w:val="18"/>
                <w:szCs w:val="18"/>
              </w:rPr>
              <w:t>(</w:t>
            </w:r>
            <w:r w:rsidR="00AE5E16">
              <w:rPr>
                <w:rFonts w:ascii="Optima" w:hAnsi="Optima" w:cs="Optima"/>
                <w:sz w:val="18"/>
                <w:szCs w:val="18"/>
              </w:rPr>
              <w:t>1</w:t>
            </w:r>
            <w:r w:rsidR="0087715E" w:rsidRPr="0064573A">
              <w:rPr>
                <w:rFonts w:ascii="Optima" w:hAnsi="Optima" w:cs="Optima"/>
                <w:sz w:val="18"/>
                <w:szCs w:val="18"/>
              </w:rPr>
              <w:t xml:space="preserve">): </w:t>
            </w:r>
            <w:r w:rsidR="006535A2">
              <w:rPr>
                <w:rFonts w:ascii="Optima" w:hAnsi="Optima" w:cs="Optima"/>
                <w:sz w:val="18"/>
                <w:szCs w:val="18"/>
              </w:rPr>
              <w:t>10-17</w:t>
            </w:r>
            <w:r w:rsidR="0087715E" w:rsidRPr="0064573A">
              <w:rPr>
                <w:rFonts w:ascii="Optima" w:hAnsi="Optima" w:cs="Optima"/>
                <w:sz w:val="18"/>
                <w:szCs w:val="18"/>
              </w:rPr>
              <w:t>.</w:t>
            </w:r>
            <w:hyperlink r:id="rId14" w:history="1"/>
            <w:hyperlink r:id="rId15" w:history="1"/>
            <w:hyperlink r:id="rId16" w:history="1"/>
            <w:hyperlink r:id="rId17" w:history="1"/>
            <w:hyperlink r:id="rId18" w:history="1"/>
            <w:hyperlink r:id="rId19" w:history="1"/>
            <w:hyperlink r:id="rId20" w:history="1"/>
            <w:hyperlink r:id="rId21" w:history="1"/>
            <w:hyperlink r:id="rId22" w:history="1"/>
          </w:p>
        </w:tc>
      </w:tr>
    </w:tbl>
    <w:p w:rsidR="0087715E" w:rsidRDefault="0087715E" w:rsidP="00BC7D43">
      <w:pPr>
        <w:widowControl w:val="0"/>
        <w:spacing w:line="240" w:lineRule="auto"/>
        <w:jc w:val="lowKashida"/>
        <w:rPr>
          <w:rFonts w:ascii="Optima LT Std" w:hAnsi="Optima LT Std" w:cs="B Nazanin"/>
          <w:sz w:val="18"/>
          <w:szCs w:val="18"/>
        </w:rPr>
        <w:sectPr w:rsidR="0087715E" w:rsidSect="00D7598F">
          <w:headerReference w:type="even" r:id="rId23"/>
          <w:headerReference w:type="default" r:id="rId24"/>
          <w:footerReference w:type="even" r:id="rId25"/>
          <w:footerReference w:type="default" r:id="rId26"/>
          <w:footerReference w:type="first" r:id="rId27"/>
          <w:type w:val="continuous"/>
          <w:pgSz w:w="11907" w:h="16839" w:code="9"/>
          <w:pgMar w:top="1134" w:right="964" w:bottom="1134" w:left="964" w:header="720" w:footer="720" w:gutter="0"/>
          <w:pgNumType w:start="10"/>
          <w:cols w:space="720"/>
          <w:titlePg/>
          <w:docGrid w:linePitch="360"/>
        </w:sectPr>
      </w:pPr>
    </w:p>
    <w:p w:rsidR="00452E9A" w:rsidRPr="00224BE9" w:rsidRDefault="00452E9A" w:rsidP="00224BE9">
      <w:pPr>
        <w:pStyle w:val="a1"/>
      </w:pPr>
      <w:r w:rsidRPr="00224BE9">
        <w:lastRenderedPageBreak/>
        <w:t>Introduction</w:t>
      </w:r>
    </w:p>
    <w:p w:rsidR="007254C0" w:rsidRDefault="007254C0" w:rsidP="00A517CB">
      <w:pPr>
        <w:pStyle w:val="a2"/>
        <w:rPr>
          <w:lang w:val="en-GB"/>
        </w:rPr>
        <w:sectPr w:rsidR="007254C0" w:rsidSect="00D7598F">
          <w:type w:val="continuous"/>
          <w:pgSz w:w="11907" w:h="16839" w:code="9"/>
          <w:pgMar w:top="720" w:right="720" w:bottom="720" w:left="720" w:header="720" w:footer="720" w:gutter="0"/>
          <w:cols w:space="720"/>
          <w:noEndnote/>
          <w:docGrid w:linePitch="299"/>
        </w:sectPr>
      </w:pPr>
    </w:p>
    <w:p w:rsidR="00725046" w:rsidRPr="00B43209" w:rsidRDefault="00725046" w:rsidP="005F17FE">
      <w:pPr>
        <w:pStyle w:val="a2"/>
      </w:pPr>
      <w:r w:rsidRPr="00B43209">
        <w:lastRenderedPageBreak/>
        <w:t>Undoubtedly, the use of medicinal plants has been the oldest human approach to the treatment of diseases and during the development of all human civilizations has always had a close relationship between man and plant and existence</w:t>
      </w:r>
      <w:r w:rsidR="005F17FE">
        <w:t xml:space="preserve"> [1-4]</w:t>
      </w:r>
      <w:r w:rsidRPr="00B43209">
        <w:t>.  Due to drug resistance and side effects of antibacterial drug, chemical, scientific research approach to natural resources abundant in recent decades, including in several studies has proven antimicrobial effects of different plants</w:t>
      </w:r>
      <w:r w:rsidR="005F17FE">
        <w:t xml:space="preserve"> </w:t>
      </w:r>
      <w:r w:rsidRPr="00B43209">
        <w:fldChar w:fldCharType="begin">
          <w:fldData xml:space="preserve">PEVuZE5vdGU+PENpdGU+PEF1dGhvcj5KYWhhbnRpZ2g8L0F1dGhvcj48WWVhcj4yMDIxPC9ZZWFy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</w:fldData>
        </w:fldChar>
      </w:r>
      <w:r w:rsidRPr="00B43209">
        <w:instrText xml:space="preserve"> ADDIN EN.CITE </w:instrText>
      </w:r>
      <w:r w:rsidRPr="00B43209">
        <w:fldChar w:fldCharType="begin">
          <w:fldData xml:space="preserve">PEVuZE5vdGU+PENpdGU+PEF1dGhvcj5KYWhhbnRpZ2g8L0F1dGhvcj48WWVhcj4yMDIxPC9ZZWFy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</w:fldData>
        </w:fldChar>
      </w:r>
      <w:r w:rsidRPr="00B43209">
        <w:instrText xml:space="preserve"> ADDIN EN.CITE.DATA </w:instrText>
      </w:r>
      <w:r w:rsidRPr="00B43209">
        <w:fldChar w:fldCharType="end"/>
      </w:r>
      <w:r w:rsidRPr="00B43209">
        <w:fldChar w:fldCharType="separate"/>
      </w:r>
      <w:r w:rsidR="005F17FE">
        <w:rPr>
          <w:noProof/>
        </w:rPr>
        <w:t>[6-8]</w:t>
      </w:r>
      <w:r w:rsidRPr="00B43209">
        <w:rPr>
          <w:noProof/>
        </w:rPr>
        <w:t>)</w:t>
      </w:r>
      <w:r w:rsidRPr="00B43209">
        <w:fldChar w:fldCharType="end"/>
      </w:r>
      <w:r w:rsidRPr="00B43209">
        <w:t>.</w:t>
      </w:r>
    </w:p>
    <w:p w:rsidR="00725046" w:rsidRPr="00B43209" w:rsidRDefault="00725046" w:rsidP="005F17FE">
      <w:pPr>
        <w:pStyle w:val="a2"/>
      </w:pPr>
      <w:r w:rsidRPr="00B43209">
        <w:t>Today, the use of medicinal products derived from medicinal plants is increasing</w:t>
      </w:r>
      <w:r w:rsidR="005F17FE">
        <w:t xml:space="preserve"> [</w:t>
      </w:r>
      <w:r w:rsidRPr="00B43209">
        <w:fldChar w:fldCharType="begin">
          <w:fldData xml:space="preserve">PEVuZE5vdGU+PENpdGU+PEF1dGhvcj5TaGFmaTwvQXV0aG9yPjxZZWFyPjIwMjE8L1llYXI+PFJl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</w:fldData>
        </w:fldChar>
      </w:r>
      <w:r w:rsidRPr="00B43209">
        <w:instrText xml:space="preserve"> ADDIN EN.CITE </w:instrText>
      </w:r>
      <w:r w:rsidRPr="00B43209">
        <w:fldChar w:fldCharType="begin">
          <w:fldData xml:space="preserve">PEVuZE5vdGU+PENpdGU+PEF1dGhvcj5TaGFmaTwvQXV0aG9yPjxZZWFyPjIwMjE8L1llYXI+PFJl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</w:fldData>
        </w:fldChar>
      </w:r>
      <w:r w:rsidRPr="00B43209">
        <w:instrText xml:space="preserve"> ADDIN EN.CITE.DATA </w:instrText>
      </w:r>
      <w:r w:rsidRPr="00B43209">
        <w:fldChar w:fldCharType="end"/>
      </w:r>
      <w:r w:rsidRPr="00B43209">
        <w:fldChar w:fldCharType="separate"/>
      </w:r>
      <w:hyperlink w:anchor="_ENREF_9" w:tooltip="Shafi, 2021 #13734" w:history="1">
        <w:r w:rsidRPr="00B43209">
          <w:rPr>
            <w:noProof/>
          </w:rPr>
          <w:t>9</w:t>
        </w:r>
      </w:hyperlink>
      <w:r w:rsidR="005F17FE">
        <w:rPr>
          <w:noProof/>
        </w:rPr>
        <w:t>,</w:t>
      </w:r>
      <w:hyperlink w:anchor="_ENREF_10" w:tooltip="Shahraki-Mojahed, 2021 #13732" w:history="1">
        <w:r w:rsidRPr="00B43209">
          <w:rPr>
            <w:noProof/>
          </w:rPr>
          <w:t>10</w:t>
        </w:r>
      </w:hyperlink>
      <w:r w:rsidRPr="00B43209">
        <w:fldChar w:fldCharType="end"/>
      </w:r>
      <w:r w:rsidR="005F17FE">
        <w:t>]</w:t>
      </w:r>
      <w:r w:rsidRPr="00B43209">
        <w:t xml:space="preserve">. Medicinal plants are reservoirs rich in the active ingredients of many drugs, which are mainly secondary metabolites of the plant </w:t>
      </w:r>
      <w:r w:rsidR="005F17FE">
        <w:t>[</w:t>
      </w:r>
      <w:r w:rsidRPr="00B43209">
        <w:fldChar w:fldCharType="begin"/>
      </w:r>
      <w:r w:rsidRPr="00B43209">
        <w:instrText xml:space="preserve"> ADDIN EN.CITE &lt;EndNote&gt;&lt;Cite&gt;&lt;Author&gt;Fazeli-nasab&lt;/Author&gt;&lt;Year&gt;2014&lt;/Year&gt;&lt;RecNum&gt;9849&lt;/RecNum&gt;&lt;DisplayText&gt;(11, 12)&lt;/DisplayText&gt;&lt;record&gt;&lt;rec-number&gt;9849&lt;/rec-number&gt;&lt;foreign-keys&gt;&lt;key app="EN" db-id="xzeaaxdt4ewxt4e0rw9vew0o29pefdae5ver"&gt;9849&lt;/key&gt;&lt;/foreign-keys&gt;&lt;ref-type name="Journal Article"&gt;17&lt;/ref-type&gt;&lt;contributors&gt;&lt;authors&gt;&lt;author&gt;Fazeli-nasab, Bahman&lt;/author&gt;&lt;author&gt;Fooladvand, Ziba&lt;/author&gt;&lt;/authors&gt;&lt;/contributors&gt;&lt;titles&gt;&lt;title&gt;Classification and Evaluation of medicinal plant and medicinal properties of mastic&lt;/title&gt;&lt;secondary-title&gt;International Journal of Advanced Biological and Biomedical Research&lt;/secondary-title&gt;&lt;/titles&gt;&lt;periodical&gt;&lt;full-title&gt;International Journal of Advanced Biological and Biomedical Research&lt;/full-title&gt;&lt;/periodical&gt;&lt;pages&gt;2155-2161&lt;/pages&gt;&lt;volume&gt;2&lt;/volume&gt;&lt;number&gt;6&lt;/number&gt;&lt;dates&gt;&lt;year&gt;2014&lt;/year&gt;&lt;/dates&gt;&lt;urls&gt;&lt;/urls&gt;&lt;/record&gt;&lt;/Cite&gt;&lt;Cite&gt;&lt;Author&gt;Mehrabi&lt;/Author&gt;&lt;Year&gt;2012&lt;/Year&gt;&lt;RecNum&gt;124&lt;/RecNum&gt;&lt;record&gt;&lt;rec-number&gt;124&lt;/rec-number&gt;&lt;foreign-keys&gt;&lt;key app="EN" db-id="xzeaaxdt4ewxt4e0rw9vew0o29pefdae5ver"&gt;124&lt;/key&gt;&lt;/foreign-keys&gt;&lt;ref-type name="Journal Article"&gt;17&lt;/ref-type&gt;&lt;contributors&gt;&lt;authors&gt;&lt;author&gt;Mehrabi, Ali-Ashraf&lt;/author&gt;&lt;author&gt;Fazeli-Nasab, Bahman&lt;/author&gt;&lt;/authors&gt;&lt;/contributors&gt;&lt;titles&gt;&lt;title&gt;In vitro culture of Allium scorodoprasum spp. Rotundum: callus induction, somatic embryogenesis and direct bulblet formation&lt;/title&gt;&lt;secondary-title&gt;Intl. J. Agri. Crop Sci&lt;/secondary-title&gt;&lt;/titles&gt;&lt;pages&gt;1-7&lt;/pages&gt;&lt;volume&gt;4&lt;/volume&gt;&lt;number&gt;1&lt;/number&gt;&lt;dates&gt;&lt;year&gt;2012&lt;/year&gt;&lt;/dates&gt;&lt;urls&gt;&lt;/urls&gt;&lt;/record&gt;&lt;/Cite&gt;&lt;/EndNote&gt;</w:instrText>
      </w:r>
      <w:r w:rsidRPr="00B43209">
        <w:fldChar w:fldCharType="separate"/>
      </w:r>
      <w:hyperlink w:anchor="_ENREF_11" w:tooltip="Fazeli-nasab, 2014 #9849" w:history="1">
        <w:r w:rsidRPr="00B43209">
          <w:rPr>
            <w:noProof/>
          </w:rPr>
          <w:t>11</w:t>
        </w:r>
      </w:hyperlink>
      <w:r w:rsidR="005F17FE">
        <w:rPr>
          <w:noProof/>
        </w:rPr>
        <w:t>,</w:t>
      </w:r>
      <w:hyperlink w:anchor="_ENREF_12" w:tooltip="Mehrabi, 2012 #124" w:history="1">
        <w:r w:rsidRPr="00B43209">
          <w:rPr>
            <w:noProof/>
          </w:rPr>
          <w:t>12</w:t>
        </w:r>
      </w:hyperlink>
      <w:r w:rsidRPr="00B43209">
        <w:fldChar w:fldCharType="end"/>
      </w:r>
      <w:r w:rsidR="005F17FE">
        <w:t>]</w:t>
      </w:r>
      <w:r w:rsidRPr="00B43209">
        <w:t xml:space="preserve">. Although these materials are mainly made by directing genetic processes, but their production in such a way that environmental factors cause changes in the growth of medicinal plants and also affect the quantity and quality of materials </w:t>
      </w:r>
      <w:r w:rsidR="005F17FE">
        <w:t>[13]</w:t>
      </w:r>
      <w:r w:rsidRPr="00B43209">
        <w:t xml:space="preserve">. Therefore, due to the emergence of bacterial strains resistant to chemical drugs, it is necessary to try to find new antimicrobial agents. Today, research on new drugs derived from natural sources as a systematic way and has strategic and economic value in the world has become particularly important </w:t>
      </w:r>
      <w:r w:rsidR="005F17FE">
        <w:t>[14</w:t>
      </w:r>
      <w:proofErr w:type="gramStart"/>
      <w:r w:rsidR="005F17FE">
        <w:t>,15</w:t>
      </w:r>
      <w:proofErr w:type="gramEnd"/>
      <w:r w:rsidR="005F17FE">
        <w:t>]</w:t>
      </w:r>
      <w:r w:rsidRPr="00B43209">
        <w:t>. However, the side effects of these compounds are less compared to chemical drugs.</w:t>
      </w:r>
    </w:p>
    <w:p w:rsidR="00725046" w:rsidRPr="00B43209" w:rsidRDefault="00725046" w:rsidP="005F17FE">
      <w:pPr>
        <w:pStyle w:val="a2"/>
      </w:pPr>
      <w:r w:rsidRPr="00B43209">
        <w:t xml:space="preserve">Bacteria are widely used to cause infectious diseases in a variety of hosts, including domestic and wild animals, humans, and even some plants. Disease bodies are spreading in the environment through animal remains (carcasses and feces) and foods of animal origin </w:t>
      </w:r>
      <w:r w:rsidR="005F17FE">
        <w:t>[16]</w:t>
      </w:r>
      <w:r w:rsidRPr="00B43209">
        <w:t>.</w:t>
      </w:r>
    </w:p>
    <w:p w:rsidR="00725046" w:rsidRPr="00B43209" w:rsidRDefault="00725046" w:rsidP="005F17FE">
      <w:pPr>
        <w:pStyle w:val="a2"/>
        <w:rPr>
          <w:rtl/>
        </w:rPr>
      </w:pPr>
      <w:r w:rsidRPr="00B43209">
        <w:rPr>
          <w:i/>
        </w:rPr>
        <w:t xml:space="preserve">R. </w:t>
      </w:r>
      <w:proofErr w:type="spellStart"/>
      <w:proofErr w:type="gramStart"/>
      <w:r w:rsidRPr="00B43209">
        <w:rPr>
          <w:i/>
        </w:rPr>
        <w:t>tritici</w:t>
      </w:r>
      <w:proofErr w:type="spellEnd"/>
      <w:r w:rsidRPr="00B43209">
        <w:rPr>
          <w:i/>
        </w:rPr>
        <w:t xml:space="preserve"> </w:t>
      </w:r>
      <w:r w:rsidRPr="00B43209">
        <w:t xml:space="preserve"> has</w:t>
      </w:r>
      <w:proofErr w:type="gramEnd"/>
      <w:r w:rsidRPr="00B43209">
        <w:t xml:space="preserve"> been introduced as one of the two causative agents of wheat gum disease</w:t>
      </w:r>
      <w:r w:rsidR="005F17FE">
        <w:t xml:space="preserve"> [17]</w:t>
      </w:r>
      <w:r w:rsidRPr="00B43209">
        <w:t xml:space="preserve">. Significant symptoms of this disease are leakage of gum or yellow leachate on </w:t>
      </w:r>
      <w:proofErr w:type="spellStart"/>
      <w:r w:rsidRPr="00B43209">
        <w:t>spikelets</w:t>
      </w:r>
      <w:proofErr w:type="spellEnd"/>
      <w:r w:rsidRPr="00B43209">
        <w:t xml:space="preserve"> or wheat spikes</w:t>
      </w:r>
      <w:r w:rsidR="005F17FE">
        <w:t xml:space="preserve"> [18]</w:t>
      </w:r>
      <w:r w:rsidRPr="00B43209">
        <w:t xml:space="preserve">. This disease has been reported in Iran for the first time from </w:t>
      </w:r>
      <w:proofErr w:type="spellStart"/>
      <w:r w:rsidRPr="00B43209">
        <w:t>Maragheh</w:t>
      </w:r>
      <w:proofErr w:type="spellEnd"/>
      <w:r w:rsidRPr="00B43209">
        <w:t xml:space="preserve"> </w:t>
      </w:r>
      <w:r w:rsidR="005F17FE">
        <w:t>[19]</w:t>
      </w:r>
      <w:r w:rsidRPr="00B43209">
        <w:t xml:space="preserve"> and then from different parts of the country </w:t>
      </w:r>
      <w:r w:rsidR="005F17FE">
        <w:t>[20]</w:t>
      </w:r>
      <w:r w:rsidRPr="00B43209">
        <w:t xml:space="preserve">.  Isolates of pathogenic bacteria were </w:t>
      </w:r>
      <w:r w:rsidRPr="00B43209">
        <w:lastRenderedPageBreak/>
        <w:t xml:space="preserve">isolated for the first time from spikes of gums with gum cluster symptoms from </w:t>
      </w:r>
      <w:proofErr w:type="spellStart"/>
      <w:r w:rsidRPr="00B43209">
        <w:t>Ilam</w:t>
      </w:r>
      <w:proofErr w:type="spellEnd"/>
      <w:r w:rsidRPr="00B43209">
        <w:t xml:space="preserve"> province and were identified as a species of </w:t>
      </w:r>
      <w:proofErr w:type="spellStart"/>
      <w:r w:rsidRPr="00B43209">
        <w:t>Rathayibacter</w:t>
      </w:r>
      <w:proofErr w:type="spellEnd"/>
      <w:r w:rsidRPr="00B43209">
        <w:t xml:space="preserve"> based on biochemical characteristics </w:t>
      </w:r>
      <w:r w:rsidR="005F17FE">
        <w:t>[21]</w:t>
      </w:r>
      <w:r w:rsidRPr="00B43209">
        <w:t>.</w:t>
      </w:r>
    </w:p>
    <w:p w:rsidR="00725046" w:rsidRPr="00B43209" w:rsidRDefault="00725046" w:rsidP="00A95887">
      <w:pPr>
        <w:pStyle w:val="a2"/>
        <w:rPr>
          <w:rtl/>
        </w:rPr>
      </w:pPr>
      <w:r w:rsidRPr="00B43209">
        <w:t xml:space="preserve">The genus </w:t>
      </w:r>
      <w:proofErr w:type="spellStart"/>
      <w:r w:rsidRPr="00B43209">
        <w:rPr>
          <w:i/>
          <w:iCs/>
        </w:rPr>
        <w:t>Xanthomonas</w:t>
      </w:r>
      <w:proofErr w:type="spellEnd"/>
      <w:r w:rsidRPr="00B43209">
        <w:rPr>
          <w:i/>
          <w:iCs/>
        </w:rPr>
        <w:t xml:space="preserve"> </w:t>
      </w:r>
      <w:r w:rsidRPr="00B43209">
        <w:t xml:space="preserve">in the family </w:t>
      </w:r>
      <w:proofErr w:type="spellStart"/>
      <w:r w:rsidRPr="00B43209">
        <w:rPr>
          <w:i/>
          <w:iCs/>
        </w:rPr>
        <w:t>Xanthomonadaceae</w:t>
      </w:r>
      <w:proofErr w:type="spellEnd"/>
      <w:r w:rsidRPr="00B43209">
        <w:t xml:space="preserve"> is the only family in the order </w:t>
      </w:r>
      <w:proofErr w:type="spellStart"/>
      <w:r w:rsidRPr="00B43209">
        <w:t>Xanthomonadales</w:t>
      </w:r>
      <w:proofErr w:type="spellEnd"/>
      <w:r w:rsidRPr="00B43209">
        <w:t xml:space="preserve"> and belongs to the gamma-</w:t>
      </w:r>
      <w:proofErr w:type="spellStart"/>
      <w:r w:rsidRPr="00B43209">
        <w:t>proteobacteria</w:t>
      </w:r>
      <w:proofErr w:type="spellEnd"/>
      <w:r w:rsidRPr="00B43209">
        <w:t xml:space="preserve">. Members of this genus are rod-shaped, motile, polar, aerobic, and </w:t>
      </w:r>
      <w:proofErr w:type="spellStart"/>
      <w:r w:rsidRPr="00B43209">
        <w:t>chymoorganotrophic</w:t>
      </w:r>
      <w:proofErr w:type="spellEnd"/>
      <w:r w:rsidRPr="00B43209">
        <w:t xml:space="preserve"> bacteria. The production of </w:t>
      </w:r>
      <w:proofErr w:type="spellStart"/>
      <w:r w:rsidRPr="00B43209">
        <w:t>xanthomonadine</w:t>
      </w:r>
      <w:proofErr w:type="spellEnd"/>
      <w:r w:rsidRPr="00B43209">
        <w:t xml:space="preserve"> and xanthan </w:t>
      </w:r>
      <w:proofErr w:type="spellStart"/>
      <w:r w:rsidRPr="00B43209">
        <w:t>exopolysaccharide</w:t>
      </w:r>
      <w:proofErr w:type="spellEnd"/>
      <w:r w:rsidRPr="00B43209">
        <w:t xml:space="preserve"> pigments is specific to bacteria of this genus and has not been reported in any other bacterium. Members of this genus are diseased plants and are divided into 20 species based on DNA homology </w:t>
      </w:r>
      <w:r w:rsidR="00A95887">
        <w:t>[</w:t>
      </w:r>
      <w:r w:rsidRPr="00B43209">
        <w:fldChar w:fldCharType="begin">
          <w:fldData xml:space="preserve">PEVuZE5vdGU+PENpdGU+PEF1dGhvcj5CcmVubmVyPC9BdXRob3I+PFllYXI+MjAwNTwvWWVhcj48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</w:fldData>
        </w:fldChar>
      </w:r>
      <w:r w:rsidRPr="00B43209">
        <w:instrText xml:space="preserve"> ADDIN EN.CITE </w:instrText>
      </w:r>
      <w:r w:rsidRPr="00B43209">
        <w:fldChar w:fldCharType="begin">
          <w:fldData xml:space="preserve">PEVuZE5vdGU+PENpdGU+PEF1dGhvcj5CcmVubmVyPC9BdXRob3I+PFllYXI+MjAwNTwvWWVhcj48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</w:fldData>
        </w:fldChar>
      </w:r>
      <w:r w:rsidRPr="00B43209">
        <w:instrText xml:space="preserve"> ADDIN EN.CITE.DATA </w:instrText>
      </w:r>
      <w:r w:rsidRPr="00B43209">
        <w:fldChar w:fldCharType="end"/>
      </w:r>
      <w:r w:rsidRPr="00B43209">
        <w:fldChar w:fldCharType="separate"/>
      </w:r>
      <w:hyperlink w:anchor="_ENREF_22" w:tooltip="Brenner, 2005 #12088" w:history="1">
        <w:r w:rsidRPr="00B43209">
          <w:rPr>
            <w:noProof/>
          </w:rPr>
          <w:t>22</w:t>
        </w:r>
      </w:hyperlink>
      <w:r w:rsidR="00A95887">
        <w:rPr>
          <w:noProof/>
        </w:rPr>
        <w:t>,</w:t>
      </w:r>
      <w:hyperlink w:anchor="_ENREF_23" w:tooltip="Alimadadi, 2013 #12089" w:history="1">
        <w:r w:rsidRPr="00B43209">
          <w:rPr>
            <w:noProof/>
          </w:rPr>
          <w:t>23</w:t>
        </w:r>
      </w:hyperlink>
      <w:r w:rsidRPr="00B43209">
        <w:fldChar w:fldCharType="end"/>
      </w:r>
      <w:r w:rsidR="00A95887">
        <w:t>]</w:t>
      </w:r>
      <w:r w:rsidRPr="00B43209">
        <w:t xml:space="preserve">. Bacteria of the genus </w:t>
      </w:r>
      <w:proofErr w:type="spellStart"/>
      <w:r w:rsidRPr="00B43209">
        <w:t>Xanthomonas</w:t>
      </w:r>
      <w:proofErr w:type="spellEnd"/>
      <w:r w:rsidRPr="00B43209">
        <w:t xml:space="preserve"> are one of the most important bacteria in crop diseases and are important causes of post-harvest corruption and economic damage. Meanwhile, </w:t>
      </w:r>
      <w:r w:rsidRPr="00B43209">
        <w:rPr>
          <w:i/>
          <w:iCs/>
        </w:rPr>
        <w:t xml:space="preserve">X. </w:t>
      </w:r>
      <w:proofErr w:type="spellStart"/>
      <w:r w:rsidRPr="00B43209">
        <w:rPr>
          <w:i/>
          <w:iCs/>
        </w:rPr>
        <w:t>translucens</w:t>
      </w:r>
      <w:proofErr w:type="spellEnd"/>
      <w:r w:rsidRPr="00B43209">
        <w:t xml:space="preserve"> is one of the most important strains of the genus </w:t>
      </w:r>
      <w:proofErr w:type="spellStart"/>
      <w:r w:rsidRPr="00B43209">
        <w:rPr>
          <w:i/>
          <w:iCs/>
        </w:rPr>
        <w:t>Xanthomonas</w:t>
      </w:r>
      <w:proofErr w:type="spellEnd"/>
      <w:r w:rsidRPr="00B43209">
        <w:t xml:space="preserve">, which causes tape spot disease in wheat. </w:t>
      </w:r>
      <w:r w:rsidR="00A95887">
        <w:t>[24]</w:t>
      </w:r>
      <w:r w:rsidRPr="00B43209">
        <w:t>.</w:t>
      </w:r>
    </w:p>
    <w:p w:rsidR="00725046" w:rsidRPr="00B43209" w:rsidRDefault="00725046" w:rsidP="00D568EB">
      <w:pPr>
        <w:pStyle w:val="a2"/>
        <w:rPr>
          <w:rtl/>
        </w:rPr>
      </w:pPr>
      <w:r w:rsidRPr="00B43209">
        <w:t xml:space="preserve">Considering that various studies have been done on the antimicrobial effect of essential oils and extracts of some plants </w:t>
      </w:r>
      <w:r w:rsidR="009C6CE7">
        <w:t>[25]</w:t>
      </w:r>
      <w:r w:rsidRPr="00B43209">
        <w:t xml:space="preserve">  but on the other hand, in some cases, very little antimicrobial activity has been reported </w:t>
      </w:r>
      <w:r w:rsidR="009C6CE7">
        <w:t>[26]</w:t>
      </w:r>
      <w:r w:rsidRPr="00B43209">
        <w:t xml:space="preserve"> and on the other hand, because Iran is climatic in terms of plant growth. The variety is very rich and most of the native plants of Iran have medicinal properties. Therefore, many plant extracts and their compounds have known antioxidant and antibacterial effects and they can be used as food preservatives or a suitable alternative to antibiotics </w:t>
      </w:r>
      <w:r w:rsidR="00D568EB">
        <w:t>[16]</w:t>
      </w:r>
      <w:r w:rsidRPr="00B43209">
        <w:t xml:space="preserve">. Accordingly, in this research, the essential oil and </w:t>
      </w:r>
      <w:proofErr w:type="spellStart"/>
      <w:r w:rsidRPr="00B43209">
        <w:t>ethanolic</w:t>
      </w:r>
      <w:proofErr w:type="spellEnd"/>
      <w:r w:rsidRPr="00B43209">
        <w:t xml:space="preserve"> extract of plants were tried; Chicory (</w:t>
      </w:r>
      <w:proofErr w:type="spellStart"/>
      <w:r w:rsidRPr="00B43209">
        <w:rPr>
          <w:i/>
          <w:iCs/>
        </w:rPr>
        <w:t>Cichorium</w:t>
      </w:r>
      <w:proofErr w:type="spellEnd"/>
      <w:r w:rsidRPr="00B43209">
        <w:rPr>
          <w:i/>
          <w:iCs/>
        </w:rPr>
        <w:t xml:space="preserve"> </w:t>
      </w:r>
      <w:proofErr w:type="spellStart"/>
      <w:r w:rsidRPr="00B43209">
        <w:rPr>
          <w:i/>
          <w:iCs/>
        </w:rPr>
        <w:t>intybus</w:t>
      </w:r>
      <w:proofErr w:type="spellEnd"/>
      <w:r w:rsidRPr="00B43209">
        <w:t xml:space="preserve"> L), </w:t>
      </w:r>
      <w:r w:rsidRPr="00B43209">
        <w:rPr>
          <w:i/>
          <w:iCs/>
        </w:rPr>
        <w:t>Thymus vulgaris</w:t>
      </w:r>
      <w:r w:rsidRPr="00B43209">
        <w:t xml:space="preserve">, </w:t>
      </w:r>
      <w:r w:rsidRPr="00B43209">
        <w:rPr>
          <w:i/>
          <w:iCs/>
        </w:rPr>
        <w:t xml:space="preserve">H. </w:t>
      </w:r>
      <w:proofErr w:type="spellStart"/>
      <w:r w:rsidRPr="00B43209">
        <w:rPr>
          <w:i/>
          <w:iCs/>
        </w:rPr>
        <w:t>perforatum</w:t>
      </w:r>
      <w:proofErr w:type="spellEnd"/>
      <w:r w:rsidRPr="00B43209">
        <w:t xml:space="preserve">, </w:t>
      </w:r>
      <w:proofErr w:type="spellStart"/>
      <w:r w:rsidRPr="00B43209">
        <w:rPr>
          <w:i/>
          <w:iCs/>
        </w:rPr>
        <w:t>Lavandula</w:t>
      </w:r>
      <w:proofErr w:type="spellEnd"/>
      <w:r w:rsidRPr="00B43209">
        <w:rPr>
          <w:i/>
          <w:iCs/>
        </w:rPr>
        <w:t xml:space="preserve"> </w:t>
      </w:r>
      <w:proofErr w:type="spellStart"/>
      <w:r w:rsidRPr="00B43209">
        <w:rPr>
          <w:i/>
          <w:iCs/>
        </w:rPr>
        <w:t>spica</w:t>
      </w:r>
      <w:proofErr w:type="spellEnd"/>
      <w:r w:rsidRPr="00B43209">
        <w:t xml:space="preserve">, </w:t>
      </w:r>
      <w:proofErr w:type="spellStart"/>
      <w:r w:rsidRPr="00B43209">
        <w:rPr>
          <w:i/>
          <w:iCs/>
        </w:rPr>
        <w:t>Taxus</w:t>
      </w:r>
      <w:proofErr w:type="spellEnd"/>
      <w:r w:rsidRPr="00B43209">
        <w:rPr>
          <w:i/>
          <w:iCs/>
        </w:rPr>
        <w:t xml:space="preserve"> </w:t>
      </w:r>
      <w:proofErr w:type="spellStart"/>
      <w:r w:rsidRPr="00B43209">
        <w:rPr>
          <w:i/>
          <w:iCs/>
        </w:rPr>
        <w:t>baccata</w:t>
      </w:r>
      <w:proofErr w:type="spellEnd"/>
      <w:r w:rsidRPr="00B43209">
        <w:t xml:space="preserve">, </w:t>
      </w:r>
      <w:proofErr w:type="spellStart"/>
      <w:r w:rsidRPr="00B43209">
        <w:rPr>
          <w:i/>
          <w:iCs/>
        </w:rPr>
        <w:t>Anethum</w:t>
      </w:r>
      <w:proofErr w:type="spellEnd"/>
      <w:r w:rsidRPr="00B43209">
        <w:rPr>
          <w:i/>
          <w:iCs/>
        </w:rPr>
        <w:t xml:space="preserve"> </w:t>
      </w:r>
      <w:proofErr w:type="spellStart"/>
      <w:r w:rsidRPr="00B43209">
        <w:rPr>
          <w:i/>
          <w:iCs/>
        </w:rPr>
        <w:t>graveolens</w:t>
      </w:r>
      <w:proofErr w:type="spellEnd"/>
      <w:r w:rsidRPr="00B43209">
        <w:t xml:space="preserve"> </w:t>
      </w:r>
      <w:proofErr w:type="spellStart"/>
      <w:r w:rsidRPr="00B43209">
        <w:t>dhi</w:t>
      </w:r>
      <w:proofErr w:type="spellEnd"/>
      <w:r w:rsidRPr="00B43209">
        <w:t>, Fennel (</w:t>
      </w:r>
      <w:proofErr w:type="spellStart"/>
      <w:r w:rsidRPr="00B43209">
        <w:rPr>
          <w:i/>
          <w:iCs/>
        </w:rPr>
        <w:t>Foeniculum</w:t>
      </w:r>
      <w:proofErr w:type="spellEnd"/>
      <w:r w:rsidRPr="00B43209">
        <w:rPr>
          <w:i/>
          <w:iCs/>
        </w:rPr>
        <w:t xml:space="preserve"> </w:t>
      </w:r>
      <w:proofErr w:type="spellStart"/>
      <w:r w:rsidRPr="00B43209">
        <w:rPr>
          <w:i/>
          <w:iCs/>
        </w:rPr>
        <w:t>vulgare</w:t>
      </w:r>
      <w:proofErr w:type="spellEnd"/>
      <w:r w:rsidRPr="00B43209">
        <w:t xml:space="preserve">), </w:t>
      </w:r>
      <w:r w:rsidRPr="00B43209">
        <w:rPr>
          <w:i/>
          <w:iCs/>
        </w:rPr>
        <w:t xml:space="preserve">Bitter Melon, </w:t>
      </w:r>
      <w:proofErr w:type="spellStart"/>
      <w:r w:rsidRPr="00B43209">
        <w:rPr>
          <w:i/>
          <w:iCs/>
        </w:rPr>
        <w:t>Nerium</w:t>
      </w:r>
      <w:proofErr w:type="spellEnd"/>
      <w:r w:rsidRPr="00B43209">
        <w:rPr>
          <w:i/>
          <w:iCs/>
        </w:rPr>
        <w:t xml:space="preserve"> Oleander</w:t>
      </w:r>
      <w:r w:rsidRPr="00B43209">
        <w:t xml:space="preserve"> and </w:t>
      </w:r>
      <w:r w:rsidRPr="00B43209">
        <w:rPr>
          <w:i/>
          <w:iCs/>
        </w:rPr>
        <w:t xml:space="preserve">R. </w:t>
      </w:r>
      <w:proofErr w:type="spellStart"/>
      <w:r w:rsidRPr="00B43209">
        <w:rPr>
          <w:i/>
          <w:iCs/>
        </w:rPr>
        <w:t>tinctorum</w:t>
      </w:r>
      <w:proofErr w:type="spellEnd"/>
      <w:r w:rsidRPr="00B43209">
        <w:t xml:space="preserve"> on </w:t>
      </w:r>
      <w:r w:rsidRPr="00B43209">
        <w:rPr>
          <w:i/>
          <w:iCs/>
        </w:rPr>
        <w:t xml:space="preserve">R. </w:t>
      </w:r>
      <w:proofErr w:type="spellStart"/>
      <w:r w:rsidRPr="00B43209">
        <w:rPr>
          <w:i/>
          <w:iCs/>
        </w:rPr>
        <w:t>tritici</w:t>
      </w:r>
      <w:proofErr w:type="spellEnd"/>
      <w:r w:rsidRPr="00B43209">
        <w:rPr>
          <w:i/>
          <w:iCs/>
        </w:rPr>
        <w:t xml:space="preserve"> </w:t>
      </w:r>
      <w:r w:rsidRPr="00B43209">
        <w:t xml:space="preserve"> and </w:t>
      </w:r>
      <w:r w:rsidRPr="00B43209">
        <w:rPr>
          <w:i/>
          <w:iCs/>
        </w:rPr>
        <w:t xml:space="preserve">X. </w:t>
      </w:r>
      <w:proofErr w:type="spellStart"/>
      <w:r w:rsidRPr="00B43209">
        <w:rPr>
          <w:i/>
          <w:iCs/>
        </w:rPr>
        <w:t>translucens</w:t>
      </w:r>
      <w:proofErr w:type="spellEnd"/>
      <w:r w:rsidRPr="00B43209">
        <w:t>.</w:t>
      </w:r>
    </w:p>
    <w:p w:rsidR="00725046" w:rsidRPr="00B43209" w:rsidRDefault="00725046" w:rsidP="00725046">
      <w:pPr>
        <w:spacing w:after="0" w:line="360" w:lineRule="auto"/>
        <w:jc w:val="both"/>
        <w:rPr>
          <w:rFonts w:asciiTheme="majorBidi" w:hAnsiTheme="majorBidi" w:cstheme="majorBidi"/>
          <w:sz w:val="24"/>
          <w:szCs w:val="24"/>
        </w:rPr>
      </w:pPr>
    </w:p>
    <w:p w:rsidR="00725046" w:rsidRPr="00B43209" w:rsidRDefault="00725046" w:rsidP="00725046">
      <w:pPr>
        <w:pStyle w:val="a1"/>
      </w:pPr>
      <w:r w:rsidRPr="00B43209">
        <w:t>Materials and Method</w:t>
      </w:r>
    </w:p>
    <w:p w:rsidR="00725046" w:rsidRDefault="00725046" w:rsidP="00725046">
      <w:pPr>
        <w:pStyle w:val="a1"/>
      </w:pPr>
      <w:r w:rsidRPr="00B43209">
        <w:t xml:space="preserve">Bacteria studied: </w:t>
      </w:r>
    </w:p>
    <w:p w:rsidR="00725046" w:rsidRPr="00B43209" w:rsidRDefault="00725046" w:rsidP="00725046">
      <w:pPr>
        <w:pStyle w:val="a2"/>
        <w:rPr>
          <w:b/>
        </w:rPr>
      </w:pPr>
      <w:r w:rsidRPr="00B43209">
        <w:t xml:space="preserve">Including </w:t>
      </w:r>
      <w:r w:rsidRPr="00B43209">
        <w:rPr>
          <w:rStyle w:val="jlqj4b"/>
          <w:rFonts w:asciiTheme="majorBidi" w:hAnsiTheme="majorBidi" w:cstheme="majorBidi"/>
          <w:bCs/>
          <w:i/>
          <w:iCs/>
          <w:sz w:val="24"/>
          <w:szCs w:val="24"/>
          <w:lang w:val="en"/>
        </w:rPr>
        <w:t xml:space="preserve">X. </w:t>
      </w:r>
      <w:proofErr w:type="spellStart"/>
      <w:r w:rsidRPr="00B43209">
        <w:rPr>
          <w:rStyle w:val="jlqj4b"/>
          <w:rFonts w:asciiTheme="majorBidi" w:hAnsiTheme="majorBidi" w:cstheme="majorBidi"/>
          <w:bCs/>
          <w:i/>
          <w:iCs/>
          <w:sz w:val="24"/>
          <w:szCs w:val="24"/>
          <w:lang w:val="en"/>
        </w:rPr>
        <w:t>translucens</w:t>
      </w:r>
      <w:proofErr w:type="spellEnd"/>
      <w:r w:rsidRPr="00B43209">
        <w:t xml:space="preserve"> bacteria (</w:t>
      </w:r>
      <w:proofErr w:type="spellStart"/>
      <w:r w:rsidRPr="00B43209">
        <w:t>ptcc</w:t>
      </w:r>
      <w:proofErr w:type="spellEnd"/>
      <w:r w:rsidRPr="00B43209">
        <w:t xml:space="preserve"> 1473) and </w:t>
      </w:r>
      <w:r w:rsidRPr="00B43209">
        <w:rPr>
          <w:rStyle w:val="jlqj4b"/>
          <w:rFonts w:asciiTheme="majorBidi" w:hAnsiTheme="majorBidi" w:cstheme="majorBidi"/>
          <w:bCs/>
          <w:i/>
          <w:iCs/>
          <w:sz w:val="24"/>
          <w:szCs w:val="24"/>
          <w:lang w:val="en"/>
        </w:rPr>
        <w:t xml:space="preserve">R. </w:t>
      </w:r>
      <w:proofErr w:type="spellStart"/>
      <w:r w:rsidRPr="00B43209">
        <w:rPr>
          <w:rStyle w:val="jlqj4b"/>
          <w:rFonts w:asciiTheme="majorBidi" w:hAnsiTheme="majorBidi" w:cstheme="majorBidi"/>
          <w:bCs/>
          <w:i/>
          <w:iCs/>
          <w:sz w:val="24"/>
          <w:szCs w:val="24"/>
          <w:lang w:val="en"/>
        </w:rPr>
        <w:t>tritici</w:t>
      </w:r>
      <w:proofErr w:type="spellEnd"/>
      <w:r w:rsidRPr="00B43209">
        <w:rPr>
          <w:rStyle w:val="jlqj4b"/>
          <w:rFonts w:asciiTheme="majorBidi" w:hAnsiTheme="majorBidi" w:cstheme="majorBidi"/>
          <w:bCs/>
          <w:i/>
          <w:iCs/>
          <w:sz w:val="24"/>
          <w:szCs w:val="24"/>
          <w:lang w:val="en"/>
        </w:rPr>
        <w:t xml:space="preserve"> </w:t>
      </w:r>
      <w:r w:rsidRPr="00B43209">
        <w:t>bacteria (</w:t>
      </w:r>
      <w:proofErr w:type="spellStart"/>
      <w:r w:rsidRPr="00B43209">
        <w:t>ptcc</w:t>
      </w:r>
      <w:proofErr w:type="spellEnd"/>
      <w:r w:rsidRPr="00B43209">
        <w:t xml:space="preserve"> 1290) (</w:t>
      </w:r>
      <w:proofErr w:type="spellStart"/>
      <w:r w:rsidRPr="00B43209">
        <w:t>Chr</w:t>
      </w:r>
      <w:proofErr w:type="spellEnd"/>
      <w:r w:rsidRPr="00B43209">
        <w:t xml:space="preserve">-Hansen Company, Denmark) that were </w:t>
      </w:r>
      <w:proofErr w:type="spellStart"/>
      <w:r w:rsidRPr="00B43209">
        <w:t>obtaine</w:t>
      </w:r>
      <w:proofErr w:type="spellEnd"/>
      <w:r w:rsidRPr="00B43209">
        <w:t xml:space="preserve"> from Persian Type Culture Collection. These bacteria were cultured in BHI medium at 37 ° C for 16-18 hours at least twice in a row and then mixed with sterile glycerin 5: 1 from the second culture. And stored in volumes of 500 </w:t>
      </w:r>
      <w:proofErr w:type="spellStart"/>
      <w:r w:rsidRPr="00B43209">
        <w:t>μl</w:t>
      </w:r>
      <w:proofErr w:type="spellEnd"/>
      <w:r w:rsidRPr="00B43209">
        <w:t xml:space="preserve"> in </w:t>
      </w:r>
      <w:proofErr w:type="spellStart"/>
      <w:r w:rsidRPr="00B43209">
        <w:t>Ependref</w:t>
      </w:r>
      <w:proofErr w:type="spellEnd"/>
      <w:r w:rsidRPr="00B43209">
        <w:t xml:space="preserve"> </w:t>
      </w:r>
      <w:proofErr w:type="spellStart"/>
      <w:r w:rsidRPr="00B43209">
        <w:t>microtubes</w:t>
      </w:r>
      <w:proofErr w:type="spellEnd"/>
      <w:r w:rsidRPr="00B43209">
        <w:t xml:space="preserve"> at -20 ° C </w:t>
      </w:r>
      <w:r w:rsidRPr="00B43209">
        <w:fldChar w:fldCharType="begin"/>
      </w:r>
      <w:r w:rsidRPr="00B43209">
        <w:instrText xml:space="preserve"> ADDIN EN.CITE &lt;EndNote&gt;&lt;Cite&gt;&lt;Author&gt;Vahidi&lt;/Author&gt;&lt;Year&gt;2010&lt;/Year&gt;&lt;RecNum&gt;5703&lt;/RecNum&gt;&lt;DisplayText&gt;(27)&lt;/DisplayText&gt;&lt;record&gt;&lt;rec-number&gt;5703&lt;/rec-number&gt;&lt;foreign-keys&gt;&lt;key app="EN" db-id="xzeaaxdt4ewxt4e0rw9vew0o29pefdae5ver"&gt;5703&lt;/key&gt;&lt;/foreign-keys&gt;&lt;ref-type name="Journal Article"&gt;17&lt;/ref-type&gt;&lt;contributors&gt;&lt;authors&gt;&lt;author&gt;Vahidi, Hossein&lt;/author&gt;&lt;author&gt;Kamalinejad, Mohammad&lt;/author&gt;&lt;author&gt;Sedaghati, Nabi&lt;/author&gt;&lt;/authors&gt;&lt;/contributors&gt;&lt;titles&gt;&lt;title&gt;&lt;style face="normal" font="default" size="100%"&gt;Antimicrobial properties of &lt;/style&gt;&lt;style face="italic" font="default" size="100%"&gt;Croccus sativus&lt;/style&gt;&lt;style face="normal" font="default" size="100%"&gt; L&lt;/style&gt;&lt;/title&gt;&lt;secondary-title&gt;Iranian Journal of Pharmaceutical Research&lt;/secondary-title&gt;&lt;/titles&gt;&lt;periodical&gt;&lt;full-title&gt;Iranian Journal of Pharmaceutical Research&lt;/full-title&gt;&lt;/periodical&gt;&lt;pages&gt;33-35&lt;/pages&gt;&lt;volume&gt;1&lt;/volume&gt;&lt;number&gt;1&lt;/number&gt;&lt;dates&gt;&lt;year&gt;2010&lt;/year&gt;&lt;/dates&gt;&lt;isbn&gt;1735-0328&lt;/isbn&gt;&lt;urls&gt;&lt;related-urls&gt;&lt;url&gt;http://ijpr.sbmu.ac.ir/?_action=articleInfo&amp;amp;article=6&lt;/url&gt;&lt;/related-urls&gt;&lt;/urls&gt;&lt;/record&gt;&lt;/Cite&gt;&lt;/EndNote&gt;</w:instrText>
      </w:r>
      <w:r w:rsidRPr="00B43209">
        <w:fldChar w:fldCharType="separate"/>
      </w:r>
      <w:r w:rsidRPr="00B43209">
        <w:rPr>
          <w:noProof/>
        </w:rPr>
        <w:t>(</w:t>
      </w:r>
      <w:hyperlink w:anchor="_ENREF_27" w:tooltip="Vahidi, 2010 #5703" w:history="1">
        <w:r w:rsidRPr="00B43209">
          <w:rPr>
            <w:noProof/>
          </w:rPr>
          <w:t>27</w:t>
        </w:r>
      </w:hyperlink>
      <w:r w:rsidRPr="00B43209">
        <w:rPr>
          <w:noProof/>
        </w:rPr>
        <w:t>)</w:t>
      </w:r>
      <w:r w:rsidRPr="00B43209">
        <w:fldChar w:fldCharType="end"/>
      </w:r>
      <w:r w:rsidRPr="00B43209">
        <w:rPr>
          <w:b/>
        </w:rPr>
        <w:t>.</w:t>
      </w:r>
    </w:p>
    <w:p w:rsidR="00725046" w:rsidRDefault="00725046" w:rsidP="00725046">
      <w:pPr>
        <w:pStyle w:val="a1"/>
      </w:pPr>
      <w:r w:rsidRPr="00B43209">
        <w:t xml:space="preserve">Plant material: </w:t>
      </w:r>
    </w:p>
    <w:p w:rsidR="00725046" w:rsidRPr="00B43209" w:rsidRDefault="00725046" w:rsidP="00725046">
      <w:pPr>
        <w:pStyle w:val="a2"/>
      </w:pPr>
      <w:r w:rsidRPr="00B43209">
        <w:t xml:space="preserve">Chicory leaves (Zagros, </w:t>
      </w:r>
      <w:proofErr w:type="spellStart"/>
      <w:r w:rsidRPr="00B43209">
        <w:t>Galehdar</w:t>
      </w:r>
      <w:proofErr w:type="spellEnd"/>
      <w:r w:rsidRPr="00B43209">
        <w:t xml:space="preserve">), Thyme (Zagros, </w:t>
      </w:r>
      <w:proofErr w:type="spellStart"/>
      <w:r w:rsidRPr="00B43209">
        <w:t>Galehdar</w:t>
      </w:r>
      <w:proofErr w:type="spellEnd"/>
      <w:r w:rsidRPr="00B43209">
        <w:t xml:space="preserve">), </w:t>
      </w:r>
      <w:proofErr w:type="spellStart"/>
      <w:r w:rsidRPr="00B43209">
        <w:t>Hoofariqoon</w:t>
      </w:r>
      <w:proofErr w:type="spellEnd"/>
      <w:r w:rsidRPr="00B43209">
        <w:t xml:space="preserve"> (</w:t>
      </w:r>
      <w:proofErr w:type="spellStart"/>
      <w:r w:rsidRPr="00B43209">
        <w:t>Mazandaran</w:t>
      </w:r>
      <w:proofErr w:type="spellEnd"/>
      <w:r w:rsidRPr="00B43209">
        <w:t xml:space="preserve">, </w:t>
      </w:r>
      <w:proofErr w:type="spellStart"/>
      <w:r w:rsidRPr="00B43209">
        <w:t>Behshahr</w:t>
      </w:r>
      <w:proofErr w:type="spellEnd"/>
      <w:r w:rsidRPr="00B43209">
        <w:t xml:space="preserve">), Lavender (Zagros, </w:t>
      </w:r>
      <w:proofErr w:type="spellStart"/>
      <w:r w:rsidRPr="00B43209">
        <w:t>Galehdar</w:t>
      </w:r>
      <w:proofErr w:type="spellEnd"/>
      <w:r w:rsidRPr="00B43209">
        <w:t>), yew (</w:t>
      </w:r>
      <w:proofErr w:type="spellStart"/>
      <w:r w:rsidRPr="00B43209">
        <w:t>Mazandaran</w:t>
      </w:r>
      <w:proofErr w:type="spellEnd"/>
      <w:r w:rsidRPr="00B43209">
        <w:t xml:space="preserve">, </w:t>
      </w:r>
      <w:proofErr w:type="spellStart"/>
      <w:r w:rsidRPr="00B43209">
        <w:t>Behshahr</w:t>
      </w:r>
      <w:proofErr w:type="spellEnd"/>
      <w:r w:rsidRPr="00B43209">
        <w:t>), dill (</w:t>
      </w:r>
      <w:proofErr w:type="spellStart"/>
      <w:r w:rsidRPr="00B43209">
        <w:t>Sistan</w:t>
      </w:r>
      <w:proofErr w:type="spellEnd"/>
      <w:r w:rsidRPr="00B43209">
        <w:t>), fennel (</w:t>
      </w:r>
      <w:proofErr w:type="spellStart"/>
      <w:r w:rsidRPr="00B43209">
        <w:t>Sistan</w:t>
      </w:r>
      <w:proofErr w:type="spellEnd"/>
      <w:r w:rsidRPr="00B43209">
        <w:t>), Carla (</w:t>
      </w:r>
      <w:proofErr w:type="spellStart"/>
      <w:r w:rsidRPr="00B43209">
        <w:t>Sistan</w:t>
      </w:r>
      <w:proofErr w:type="spellEnd"/>
      <w:r w:rsidRPr="00B43209">
        <w:t>), oleander (</w:t>
      </w:r>
      <w:proofErr w:type="spellStart"/>
      <w:r w:rsidRPr="00B43209">
        <w:t>Sistan</w:t>
      </w:r>
      <w:proofErr w:type="spellEnd"/>
      <w:r w:rsidRPr="00B43209">
        <w:t xml:space="preserve">) and </w:t>
      </w:r>
      <w:r w:rsidRPr="00B43209">
        <w:rPr>
          <w:i/>
          <w:iCs/>
        </w:rPr>
        <w:t xml:space="preserve">R. </w:t>
      </w:r>
      <w:proofErr w:type="spellStart"/>
      <w:r w:rsidRPr="00B43209">
        <w:rPr>
          <w:i/>
          <w:iCs/>
        </w:rPr>
        <w:t>tinctorum</w:t>
      </w:r>
      <w:proofErr w:type="spellEnd"/>
      <w:r w:rsidRPr="00B43209">
        <w:t xml:space="preserve"> (</w:t>
      </w:r>
      <w:proofErr w:type="spellStart"/>
      <w:r w:rsidRPr="00B43209">
        <w:t>Sistan</w:t>
      </w:r>
      <w:proofErr w:type="spellEnd"/>
      <w:r w:rsidRPr="00B43209">
        <w:t xml:space="preserve">) were collected were collected and the species of them were determined in the botanical laboratory, f University of </w:t>
      </w:r>
      <w:proofErr w:type="spellStart"/>
      <w:r w:rsidRPr="00B43209">
        <w:t>Zabol</w:t>
      </w:r>
      <w:proofErr w:type="spellEnd"/>
      <w:r w:rsidRPr="00B43209">
        <w:t>. The leaves were crushed in natural conditions in dry shade and then crushed. To prepare the extract, 40 g of dry plant powder was placed in half-liter Erlenmeyer flakes containing 200 ml of 96% ethanol.</w:t>
      </w:r>
    </w:p>
    <w:p w:rsidR="00725046" w:rsidRPr="00B43209" w:rsidRDefault="00725046" w:rsidP="00725046">
      <w:pPr>
        <w:pStyle w:val="a2"/>
        <w:rPr>
          <w:rtl/>
        </w:rPr>
      </w:pPr>
      <w:r w:rsidRPr="00B43209">
        <w:t xml:space="preserve"> The contents of the Erlenmeyer flask were mixed at room temperature for 24 hours with a shaker (130 rpm) and then filtered through </w:t>
      </w:r>
      <w:proofErr w:type="spellStart"/>
      <w:r w:rsidRPr="00B43209">
        <w:t>Whatman</w:t>
      </w:r>
      <w:proofErr w:type="spellEnd"/>
      <w:r w:rsidRPr="00B43209">
        <w:t xml:space="preserve"> 2 paper. The solvent was separated from the extract by a rotary apparatus using a vacuum pump (distillation in vacuum). The weighted extracts were then dissolved in DMSO solvent.</w:t>
      </w:r>
    </w:p>
    <w:p w:rsidR="00725046" w:rsidRDefault="00725046" w:rsidP="00725046">
      <w:pPr>
        <w:pStyle w:val="a1"/>
      </w:pPr>
      <w:r w:rsidRPr="00B43209">
        <w:t xml:space="preserve">Preparation of Essential Oil: </w:t>
      </w:r>
    </w:p>
    <w:p w:rsidR="00725046" w:rsidRPr="00B43209" w:rsidRDefault="00725046" w:rsidP="009302DF">
      <w:pPr>
        <w:pStyle w:val="a2"/>
        <w:rPr>
          <w:rtl/>
        </w:rPr>
      </w:pPr>
      <w:r w:rsidRPr="00B43209">
        <w:t xml:space="preserve">In order to obtain essential oil, first 100 grams of dry plant material of the aerial part (lateral branches with leaves) of each sample was ground for 1 minute using a laboratory mill (with 2800 watts of power and 25000 rpm). Then it was placed in Clevenger apparatus for 4 hours and its essential oil was extracted by water distillation method and dehumidified using sodium sulfate and kept in dark glass jars with impermeable air at 4 ° C until analysis </w:t>
      </w:r>
      <w:r w:rsidR="009302DF">
        <w:t>[27</w:t>
      </w:r>
      <w:proofErr w:type="gramStart"/>
      <w:r w:rsidR="009302DF">
        <w:t>,28</w:t>
      </w:r>
      <w:proofErr w:type="gramEnd"/>
      <w:r w:rsidR="009302DF">
        <w:t>]</w:t>
      </w:r>
      <w:r w:rsidRPr="00B43209">
        <w:t>.</w:t>
      </w:r>
      <w:r w:rsidRPr="00B43209">
        <w:rPr>
          <w:b/>
        </w:rPr>
        <w:t xml:space="preserve"> </w:t>
      </w:r>
      <w:r w:rsidRPr="00B43209">
        <w:t>The amount of essential oil was calculated as a weight-weight percentage.</w:t>
      </w:r>
    </w:p>
    <w:p w:rsidR="00725046" w:rsidRDefault="00725046" w:rsidP="00725046">
      <w:pPr>
        <w:pStyle w:val="a1"/>
      </w:pPr>
      <w:r w:rsidRPr="00B43209">
        <w:t xml:space="preserve">Preparation of </w:t>
      </w:r>
      <w:proofErr w:type="spellStart"/>
      <w:r w:rsidRPr="00B43209">
        <w:t>Ethanolic</w:t>
      </w:r>
      <w:proofErr w:type="spellEnd"/>
      <w:r w:rsidRPr="00B43209">
        <w:t xml:space="preserve"> Extract: </w:t>
      </w:r>
    </w:p>
    <w:p w:rsidR="00725046" w:rsidRPr="00514B01" w:rsidRDefault="00725046" w:rsidP="00514B01">
      <w:pPr>
        <w:pStyle w:val="a2"/>
      </w:pPr>
      <w:r w:rsidRPr="00B43209">
        <w:t xml:space="preserve">To prepare </w:t>
      </w:r>
      <w:proofErr w:type="spellStart"/>
      <w:r w:rsidRPr="00B43209">
        <w:t>ethanolic</w:t>
      </w:r>
      <w:proofErr w:type="spellEnd"/>
      <w:r w:rsidRPr="00B43209">
        <w:t xml:space="preserve"> extract, 10 grams of dried plant powder with 100 ml of 96% ethanol for 24 hours at room temperature is mixed by shaker (Pars </w:t>
      </w:r>
      <w:proofErr w:type="spellStart"/>
      <w:r w:rsidRPr="00B43209">
        <w:t>Azma</w:t>
      </w:r>
      <w:proofErr w:type="spellEnd"/>
      <w:r w:rsidRPr="00B43209">
        <w:t xml:space="preserve">; Iran) at a speed of 130 rpm, then by </w:t>
      </w:r>
      <w:proofErr w:type="spellStart"/>
      <w:r w:rsidRPr="00B43209">
        <w:t>Whatman</w:t>
      </w:r>
      <w:proofErr w:type="spellEnd"/>
      <w:r w:rsidRPr="00B43209">
        <w:t xml:space="preserve"> No. 2 paper was flattened. The </w:t>
      </w:r>
      <w:r w:rsidRPr="00B43209">
        <w:lastRenderedPageBreak/>
        <w:t>solvent was separated from the extract by a rotary apparatus (</w:t>
      </w:r>
      <w:proofErr w:type="spellStart"/>
      <w:r w:rsidRPr="00B43209">
        <w:t>Heidolph</w:t>
      </w:r>
      <w:proofErr w:type="spellEnd"/>
      <w:r w:rsidRPr="00B43209">
        <w:t xml:space="preserve">; Germany) using a vacuum pump (vacuum distillation). The weighted extract was then dissolved in DMSO solvent. The obtained extract was stored in the refrigerator at 4 ° C until use in antimicrobial experiments </w:t>
      </w:r>
      <w:r w:rsidR="009302DF">
        <w:t>[29]</w:t>
      </w:r>
      <w:r w:rsidRPr="00B43209">
        <w:t>.</w:t>
      </w:r>
    </w:p>
    <w:p w:rsidR="00725046" w:rsidRPr="00B43209" w:rsidRDefault="00725046" w:rsidP="00725046">
      <w:pPr>
        <w:pStyle w:val="a1"/>
        <w:rPr>
          <w:rtl/>
        </w:rPr>
      </w:pPr>
      <w:r w:rsidRPr="00B43209">
        <w:t>Determining the MIC and the MBC of the prepared plant extract and essential oil</w:t>
      </w:r>
    </w:p>
    <w:p w:rsidR="00725046" w:rsidRPr="00B43209" w:rsidRDefault="00725046" w:rsidP="009302DF">
      <w:pPr>
        <w:pStyle w:val="a2"/>
      </w:pPr>
      <w:r w:rsidRPr="00B43209">
        <w:t xml:space="preserve">Sensitivity of bacterial strains to plant extracts was determined using </w:t>
      </w:r>
      <w:r w:rsidRPr="00B43209">
        <w:rPr>
          <w:rFonts w:eastAsia="Times New Roman"/>
          <w:lang w:val="en"/>
        </w:rPr>
        <w:t xml:space="preserve">CLSI methods and </w:t>
      </w:r>
      <w:r w:rsidRPr="00B43209">
        <w:t xml:space="preserve">dilution method using 96 house </w:t>
      </w:r>
      <w:proofErr w:type="spellStart"/>
      <w:r w:rsidRPr="00B43209">
        <w:t>microplate</w:t>
      </w:r>
      <w:proofErr w:type="spellEnd"/>
      <w:r w:rsidRPr="00B43209">
        <w:t xml:space="preserve"> wells. For this purpose, 100 microliters of MHB was first added to each </w:t>
      </w:r>
      <w:proofErr w:type="spellStart"/>
      <w:r w:rsidRPr="00B43209">
        <w:t>microplate</w:t>
      </w:r>
      <w:proofErr w:type="spellEnd"/>
      <w:r w:rsidRPr="00B43209">
        <w:t xml:space="preserve"> well. Then, 100 microliters of diluted solution of each plant was added to the first well, and after mixing, 100 microliters were removed from the first well and added to the second well, and thus this process continued until the last well. 100 </w:t>
      </w:r>
      <w:proofErr w:type="spellStart"/>
      <w:r w:rsidRPr="00B43209">
        <w:t>μl</w:t>
      </w:r>
      <w:proofErr w:type="spellEnd"/>
      <w:r w:rsidRPr="00B43209">
        <w:t xml:space="preserve"> of the culture medium mixed with the extract was removed from the last well, and 10 </w:t>
      </w:r>
      <w:proofErr w:type="spellStart"/>
      <w:r w:rsidRPr="00B43209">
        <w:t>μl</w:t>
      </w:r>
      <w:proofErr w:type="spellEnd"/>
      <w:r w:rsidRPr="00B43209">
        <w:t xml:space="preserve"> of the microbial suspension containing 108 units/ml (equivalent to 0.5 McFarland) was added</w:t>
      </w:r>
      <w:r w:rsidR="009302DF">
        <w:t xml:space="preserve"> [30</w:t>
      </w:r>
      <w:proofErr w:type="gramStart"/>
      <w:r w:rsidR="009302DF">
        <w:t>,31</w:t>
      </w:r>
      <w:proofErr w:type="gramEnd"/>
      <w:r w:rsidR="009302DF">
        <w:t>]</w:t>
      </w:r>
      <w:r w:rsidRPr="00B43209">
        <w:t>.</w:t>
      </w:r>
    </w:p>
    <w:p w:rsidR="00725046" w:rsidRPr="00B43209" w:rsidRDefault="00725046" w:rsidP="0019787C">
      <w:pPr>
        <w:pStyle w:val="a2"/>
        <w:rPr>
          <w:b/>
          <w:bCs/>
        </w:rPr>
      </w:pPr>
      <w:r w:rsidRPr="00B43209">
        <w:t xml:space="preserve"> The pellets were incubated at 37 °C for 24 hours. After 24 hours, the first well that prevented bacterial growth was considered the MIC. To ensure that bacteria did not grow in the clear wells (meaning that the bacteria were completely killed), 10 </w:t>
      </w:r>
      <w:proofErr w:type="spellStart"/>
      <w:r w:rsidRPr="00B43209">
        <w:t>μ</w:t>
      </w:r>
      <w:r w:rsidR="0019787C">
        <w:t>L</w:t>
      </w:r>
      <w:proofErr w:type="spellEnd"/>
      <w:r w:rsidRPr="00B43209">
        <w:t xml:space="preserve"> of the contents of each clear well was removed and transferred to the Müller-Hinton agar medium. If no growth was observed after 24 hours, the relevant well (equivalent to dilution of the extract used by the extract) was considered as the MBC of the extract. Also, standard strains of </w:t>
      </w:r>
      <w:r w:rsidRPr="00B43209">
        <w:rPr>
          <w:i/>
        </w:rPr>
        <w:t xml:space="preserve">R. </w:t>
      </w:r>
      <w:proofErr w:type="spellStart"/>
      <w:r w:rsidRPr="00B43209">
        <w:rPr>
          <w:i/>
        </w:rPr>
        <w:t>tritici</w:t>
      </w:r>
      <w:proofErr w:type="spellEnd"/>
      <w:r w:rsidRPr="00B43209">
        <w:rPr>
          <w:i/>
        </w:rPr>
        <w:t xml:space="preserve"> </w:t>
      </w:r>
      <w:r w:rsidRPr="00B43209">
        <w:t xml:space="preserve"> and </w:t>
      </w:r>
      <w:r w:rsidRPr="00B43209">
        <w:rPr>
          <w:i/>
          <w:iCs/>
        </w:rPr>
        <w:t xml:space="preserve">X. </w:t>
      </w:r>
      <w:proofErr w:type="spellStart"/>
      <w:r w:rsidRPr="00B43209">
        <w:rPr>
          <w:i/>
          <w:iCs/>
        </w:rPr>
        <w:t>translucens</w:t>
      </w:r>
      <w:proofErr w:type="spellEnd"/>
      <w:r w:rsidRPr="00B43209">
        <w:t xml:space="preserve"> were purchased from the collection of bacteria and fungi of the Scientific and Industrial Research Organization of Iran and the antibacterial properties of different species of medicinal plants studied in this study were investigated</w:t>
      </w:r>
      <w:r w:rsidR="0019787C">
        <w:t xml:space="preserve"> [30,32]</w:t>
      </w:r>
    </w:p>
    <w:p w:rsidR="00725046" w:rsidRPr="00B43209" w:rsidRDefault="00725046" w:rsidP="00725046">
      <w:pPr>
        <w:spacing w:after="0" w:line="360" w:lineRule="auto"/>
        <w:jc w:val="both"/>
        <w:rPr>
          <w:rFonts w:asciiTheme="majorBidi" w:hAnsiTheme="majorBidi" w:cstheme="majorBidi"/>
          <w:b/>
          <w:bCs/>
          <w:sz w:val="24"/>
          <w:szCs w:val="24"/>
        </w:rPr>
      </w:pPr>
    </w:p>
    <w:p w:rsidR="00725046" w:rsidRPr="00B43209" w:rsidRDefault="00725046" w:rsidP="00725046">
      <w:pPr>
        <w:pStyle w:val="a1"/>
      </w:pPr>
      <w:r w:rsidRPr="00B43209">
        <w:t>Results</w:t>
      </w:r>
    </w:p>
    <w:p w:rsidR="00725046" w:rsidRPr="00B43209" w:rsidRDefault="00725046" w:rsidP="00725046">
      <w:pPr>
        <w:pStyle w:val="a2"/>
      </w:pPr>
      <w:r w:rsidRPr="00B43209">
        <w:t xml:space="preserve">The results of this study showed that the extract of yew plant in a concentration of 12.5 ppm inhibited the two strains of </w:t>
      </w:r>
      <w:r w:rsidRPr="00B43209">
        <w:rPr>
          <w:i/>
        </w:rPr>
        <w:t xml:space="preserve">R. </w:t>
      </w:r>
      <w:proofErr w:type="spellStart"/>
      <w:r w:rsidRPr="00B43209">
        <w:rPr>
          <w:i/>
        </w:rPr>
        <w:t>tritici</w:t>
      </w:r>
      <w:proofErr w:type="spellEnd"/>
      <w:r w:rsidRPr="00B43209">
        <w:t xml:space="preserve"> and </w:t>
      </w:r>
      <w:r w:rsidRPr="00B43209">
        <w:rPr>
          <w:i/>
        </w:rPr>
        <w:t xml:space="preserve">X. </w:t>
      </w:r>
      <w:proofErr w:type="spellStart"/>
      <w:proofErr w:type="gramStart"/>
      <w:r w:rsidRPr="00B43209">
        <w:rPr>
          <w:i/>
        </w:rPr>
        <w:t>translucens</w:t>
      </w:r>
      <w:proofErr w:type="spellEnd"/>
      <w:r w:rsidRPr="00B43209">
        <w:rPr>
          <w:i/>
        </w:rPr>
        <w:t xml:space="preserve"> </w:t>
      </w:r>
      <w:r w:rsidRPr="00B43209">
        <w:t>,</w:t>
      </w:r>
      <w:proofErr w:type="gramEnd"/>
      <w:r w:rsidRPr="00B43209">
        <w:t xml:space="preserve"> while the lowest inhibitory concentration of fennel extract was 12.5 ppm and the bacterium </w:t>
      </w:r>
      <w:r w:rsidRPr="00B43209">
        <w:rPr>
          <w:i/>
        </w:rPr>
        <w:t xml:space="preserve">X. </w:t>
      </w:r>
      <w:proofErr w:type="spellStart"/>
      <w:r w:rsidRPr="00B43209">
        <w:rPr>
          <w:i/>
        </w:rPr>
        <w:t>translucens</w:t>
      </w:r>
      <w:proofErr w:type="spellEnd"/>
      <w:r w:rsidRPr="00B43209">
        <w:rPr>
          <w:i/>
        </w:rPr>
        <w:t xml:space="preserve"> </w:t>
      </w:r>
      <w:r w:rsidRPr="00B43209">
        <w:t xml:space="preserve"> was inhibited. The highest inhibitory concentration of </w:t>
      </w:r>
      <w:proofErr w:type="spellStart"/>
      <w:r w:rsidRPr="00B43209">
        <w:t>Hofariqon</w:t>
      </w:r>
      <w:proofErr w:type="spellEnd"/>
      <w:r w:rsidRPr="00B43209">
        <w:t xml:space="preserve"> extract was 100 ppm, which was inhibited by </w:t>
      </w:r>
      <w:r w:rsidRPr="00B43209">
        <w:rPr>
          <w:i/>
        </w:rPr>
        <w:t xml:space="preserve">R. </w:t>
      </w:r>
      <w:proofErr w:type="spellStart"/>
      <w:r w:rsidRPr="00B43209">
        <w:rPr>
          <w:i/>
        </w:rPr>
        <w:t>tritici</w:t>
      </w:r>
      <w:proofErr w:type="spellEnd"/>
      <w:r w:rsidRPr="00B43209">
        <w:t xml:space="preserve">, and thyme extract was inhibited by 100 ppm </w:t>
      </w:r>
      <w:r w:rsidRPr="00B43209">
        <w:rPr>
          <w:i/>
        </w:rPr>
        <w:t xml:space="preserve">X. </w:t>
      </w:r>
      <w:proofErr w:type="spellStart"/>
      <w:proofErr w:type="gramStart"/>
      <w:r w:rsidRPr="00B43209">
        <w:rPr>
          <w:i/>
        </w:rPr>
        <w:t>translucens</w:t>
      </w:r>
      <w:proofErr w:type="spellEnd"/>
      <w:r w:rsidRPr="00B43209">
        <w:rPr>
          <w:i/>
        </w:rPr>
        <w:t xml:space="preserve"> </w:t>
      </w:r>
      <w:r w:rsidRPr="00B43209">
        <w:t xml:space="preserve"> (</w:t>
      </w:r>
      <w:proofErr w:type="gramEnd"/>
      <w:r w:rsidRPr="00B43209">
        <w:t>Table 1).</w:t>
      </w:r>
    </w:p>
    <w:p w:rsidR="00725046" w:rsidRPr="00B43209" w:rsidRDefault="00725046" w:rsidP="00725046">
      <w:pPr>
        <w:pStyle w:val="a2"/>
      </w:pPr>
      <w:r w:rsidRPr="00B43209">
        <w:lastRenderedPageBreak/>
        <w:t xml:space="preserve">The results of this study showed that the lowest inhibitory concentration of thyme essential oil was 6.25 ppm, which was inhibited by </w:t>
      </w:r>
      <w:r w:rsidRPr="00B43209">
        <w:rPr>
          <w:i/>
        </w:rPr>
        <w:t xml:space="preserve">R. </w:t>
      </w:r>
      <w:proofErr w:type="spellStart"/>
      <w:r w:rsidRPr="00B43209">
        <w:rPr>
          <w:i/>
        </w:rPr>
        <w:t>tritici</w:t>
      </w:r>
      <w:proofErr w:type="spellEnd"/>
      <w:r w:rsidRPr="00B43209">
        <w:t xml:space="preserve"> and the lowest concentration of </w:t>
      </w:r>
      <w:proofErr w:type="spellStart"/>
      <w:r w:rsidRPr="00B43209">
        <w:t>Hofaricon</w:t>
      </w:r>
      <w:proofErr w:type="spellEnd"/>
      <w:r w:rsidRPr="00B43209">
        <w:t xml:space="preserve"> essential oil was 6.25 against </w:t>
      </w:r>
      <w:r w:rsidR="0019787C">
        <w:rPr>
          <w:i/>
        </w:rPr>
        <w:t xml:space="preserve">X. </w:t>
      </w:r>
      <w:proofErr w:type="spellStart"/>
      <w:r w:rsidR="0019787C">
        <w:rPr>
          <w:i/>
        </w:rPr>
        <w:t>translucens</w:t>
      </w:r>
      <w:proofErr w:type="spellEnd"/>
      <w:r w:rsidRPr="00B43209">
        <w:t xml:space="preserve">. The lowest concentration of yew-oleander essential oil was 6.25 in which two bacteria were inhibited. </w:t>
      </w:r>
      <w:r w:rsidRPr="00B43209">
        <w:rPr>
          <w:i/>
          <w:iCs/>
        </w:rPr>
        <w:t xml:space="preserve">R. </w:t>
      </w:r>
      <w:proofErr w:type="spellStart"/>
      <w:r w:rsidRPr="00B43209">
        <w:rPr>
          <w:i/>
          <w:iCs/>
        </w:rPr>
        <w:t>tinctorum</w:t>
      </w:r>
      <w:proofErr w:type="spellEnd"/>
      <w:r w:rsidRPr="00B43209">
        <w:t xml:space="preserve"> leaf essential oil was inhibited at a concentration of 6.25 by </w:t>
      </w:r>
      <w:r w:rsidRPr="00B43209">
        <w:rPr>
          <w:i/>
        </w:rPr>
        <w:t xml:space="preserve">R. </w:t>
      </w:r>
      <w:proofErr w:type="spellStart"/>
      <w:r w:rsidRPr="00B43209">
        <w:rPr>
          <w:i/>
        </w:rPr>
        <w:t>tritici</w:t>
      </w:r>
      <w:proofErr w:type="spellEnd"/>
      <w:r w:rsidRPr="00B43209">
        <w:t xml:space="preserve"> (Table 2).</w:t>
      </w:r>
    </w:p>
    <w:p w:rsidR="00725046" w:rsidRPr="00B43209" w:rsidRDefault="00725046" w:rsidP="00725046">
      <w:pPr>
        <w:pStyle w:val="a2"/>
      </w:pPr>
      <w:r w:rsidRPr="00B43209">
        <w:t xml:space="preserve">The highest MBC of </w:t>
      </w:r>
      <w:proofErr w:type="spellStart"/>
      <w:r w:rsidRPr="00B43209">
        <w:t>Hofariqoon</w:t>
      </w:r>
      <w:proofErr w:type="spellEnd"/>
      <w:r w:rsidRPr="00B43209">
        <w:t xml:space="preserve"> plant extract was 200 ppm, which was inhibited by </w:t>
      </w:r>
      <w:r w:rsidRPr="00B43209">
        <w:rPr>
          <w:i/>
        </w:rPr>
        <w:t xml:space="preserve">R. </w:t>
      </w:r>
      <w:proofErr w:type="spellStart"/>
      <w:r w:rsidRPr="00B43209">
        <w:rPr>
          <w:i/>
        </w:rPr>
        <w:t>tritici</w:t>
      </w:r>
      <w:proofErr w:type="spellEnd"/>
      <w:r w:rsidRPr="00B43209">
        <w:t xml:space="preserve">. The </w:t>
      </w:r>
      <w:proofErr w:type="spellStart"/>
      <w:r w:rsidRPr="00B43209">
        <w:t>ethanolic</w:t>
      </w:r>
      <w:proofErr w:type="spellEnd"/>
      <w:r w:rsidRPr="00B43209">
        <w:t xml:space="preserve"> extract </w:t>
      </w:r>
      <w:r w:rsidRPr="00B43209">
        <w:lastRenderedPageBreak/>
        <w:t xml:space="preserve">of thyme was inhibited at a concentration of 200 ppm of </w:t>
      </w:r>
      <w:proofErr w:type="spellStart"/>
      <w:r w:rsidRPr="00B43209">
        <w:t>X.translucens</w:t>
      </w:r>
      <w:proofErr w:type="spellEnd"/>
      <w:r w:rsidRPr="00B43209">
        <w:t xml:space="preserve"> (Table 3).</w:t>
      </w:r>
    </w:p>
    <w:p w:rsidR="00725046" w:rsidRPr="00B43209" w:rsidRDefault="00725046" w:rsidP="00725046">
      <w:pPr>
        <w:pStyle w:val="a2"/>
      </w:pPr>
      <w:r w:rsidRPr="00B43209">
        <w:t xml:space="preserve">The lowest MBC of thyme, yew, oleander and rhubarb essential oils against </w:t>
      </w:r>
      <w:r w:rsidRPr="00B43209">
        <w:rPr>
          <w:i/>
        </w:rPr>
        <w:t xml:space="preserve">R. </w:t>
      </w:r>
      <w:proofErr w:type="spellStart"/>
      <w:r w:rsidRPr="00B43209">
        <w:rPr>
          <w:i/>
        </w:rPr>
        <w:t>tritici</w:t>
      </w:r>
      <w:proofErr w:type="spellEnd"/>
      <w:r w:rsidRPr="00B43209">
        <w:t xml:space="preserve"> were 12.5 ppm and the essential oils of </w:t>
      </w:r>
      <w:proofErr w:type="spellStart"/>
      <w:r w:rsidRPr="00B43209">
        <w:t>hoofaricon</w:t>
      </w:r>
      <w:proofErr w:type="spellEnd"/>
      <w:r w:rsidRPr="00B43209">
        <w:t xml:space="preserve">, yew, dill and fenugreek were inhibited by </w:t>
      </w:r>
      <w:r w:rsidRPr="00B43209">
        <w:rPr>
          <w:i/>
        </w:rPr>
        <w:t xml:space="preserve">X. </w:t>
      </w:r>
      <w:proofErr w:type="spellStart"/>
      <w:r w:rsidRPr="00B43209">
        <w:rPr>
          <w:i/>
        </w:rPr>
        <w:t>translucens</w:t>
      </w:r>
      <w:proofErr w:type="spellEnd"/>
      <w:r w:rsidRPr="00B43209">
        <w:rPr>
          <w:i/>
        </w:rPr>
        <w:t xml:space="preserve"> </w:t>
      </w:r>
      <w:r w:rsidRPr="00B43209">
        <w:t>at a concentration of 12.5 ppm (Table 4).</w:t>
      </w:r>
    </w:p>
    <w:p w:rsidR="0019787C" w:rsidRDefault="00725046" w:rsidP="00725046">
      <w:pPr>
        <w:pStyle w:val="a2"/>
        <w:sectPr w:rsidR="0019787C" w:rsidSect="00B510B0">
          <w:type w:val="continuous"/>
          <w:pgSz w:w="11907" w:h="16839" w:code="9"/>
          <w:pgMar w:top="720" w:right="720" w:bottom="720" w:left="720" w:header="720" w:footer="720" w:gutter="0"/>
          <w:cols w:num="2" w:space="720"/>
          <w:noEndnote/>
          <w:docGrid w:linePitch="299"/>
        </w:sectPr>
      </w:pPr>
      <w:r w:rsidRPr="00B43209">
        <w:t>The highest MBC of chicory-</w:t>
      </w:r>
      <w:r w:rsidRPr="00B43209">
        <w:rPr>
          <w:i/>
        </w:rPr>
        <w:t xml:space="preserve">H. </w:t>
      </w:r>
      <w:proofErr w:type="spellStart"/>
      <w:proofErr w:type="gramStart"/>
      <w:r w:rsidRPr="00B43209">
        <w:rPr>
          <w:i/>
        </w:rPr>
        <w:t>perforatum</w:t>
      </w:r>
      <w:proofErr w:type="spellEnd"/>
      <w:proofErr w:type="gramEnd"/>
      <w:r w:rsidRPr="00B43209">
        <w:t xml:space="preserve"> essential oils was 50 ppm, which was inhibited by </w:t>
      </w:r>
      <w:r w:rsidRPr="00B43209">
        <w:rPr>
          <w:i/>
        </w:rPr>
        <w:t xml:space="preserve">R. </w:t>
      </w:r>
      <w:proofErr w:type="spellStart"/>
      <w:r w:rsidRPr="00B43209">
        <w:rPr>
          <w:i/>
        </w:rPr>
        <w:t>tritici</w:t>
      </w:r>
      <w:proofErr w:type="spellEnd"/>
      <w:r w:rsidRPr="00B43209">
        <w:t xml:space="preserve">, while the essential oils of chicory, thyme, thyme and </w:t>
      </w:r>
      <w:proofErr w:type="spellStart"/>
      <w:r w:rsidRPr="00B43209">
        <w:t>carla</w:t>
      </w:r>
      <w:proofErr w:type="spellEnd"/>
      <w:r w:rsidRPr="00B43209">
        <w:t xml:space="preserve"> were inhibited by </w:t>
      </w:r>
      <w:r w:rsidRPr="00B43209">
        <w:rPr>
          <w:i/>
        </w:rPr>
        <w:t xml:space="preserve">X. </w:t>
      </w:r>
      <w:proofErr w:type="spellStart"/>
      <w:r w:rsidRPr="00B43209">
        <w:rPr>
          <w:i/>
        </w:rPr>
        <w:t>translucens</w:t>
      </w:r>
      <w:proofErr w:type="spellEnd"/>
      <w:r w:rsidRPr="00B43209">
        <w:rPr>
          <w:i/>
        </w:rPr>
        <w:t xml:space="preserve"> </w:t>
      </w:r>
      <w:r w:rsidRPr="00B43209">
        <w:t>at</w:t>
      </w:r>
      <w:r w:rsidR="00D920AE">
        <w:t xml:space="preserve"> 50 ppm. (Table 4).</w:t>
      </w:r>
    </w:p>
    <w:p w:rsidR="00725046" w:rsidRPr="00B43209" w:rsidRDefault="00725046" w:rsidP="00725046">
      <w:pPr>
        <w:pStyle w:val="a3"/>
      </w:pPr>
      <w:r w:rsidRPr="00B43209">
        <w:rPr>
          <w:b/>
          <w:bCs/>
        </w:rPr>
        <w:lastRenderedPageBreak/>
        <w:t>Table 1.</w:t>
      </w:r>
      <w:r w:rsidRPr="00B43209">
        <w:t xml:space="preserve"> MIC of </w:t>
      </w:r>
      <w:proofErr w:type="spellStart"/>
      <w:r w:rsidRPr="00B43209">
        <w:t>ethanolic</w:t>
      </w:r>
      <w:proofErr w:type="spellEnd"/>
      <w:r w:rsidRPr="00B43209">
        <w:t xml:space="preserve"> extract of medicinal plant on standard bacteria</w:t>
      </w:r>
    </w:p>
    <w:tbl>
      <w:tblPr>
        <w:tblStyle w:val="ListTable6Colorful1"/>
        <w:bidiVisual/>
        <w:tblW w:w="5000" w:type="pct"/>
        <w:jc w:val="center"/>
        <w:tblLook w:val="04A0" w:firstRow="1" w:lastRow="0" w:firstColumn="1" w:lastColumn="0" w:noHBand="0" w:noVBand="1"/>
      </w:tblPr>
      <w:tblGrid>
        <w:gridCol w:w="704"/>
        <w:gridCol w:w="833"/>
        <w:gridCol w:w="787"/>
        <w:gridCol w:w="705"/>
        <w:gridCol w:w="833"/>
        <w:gridCol w:w="705"/>
        <w:gridCol w:w="705"/>
        <w:gridCol w:w="705"/>
        <w:gridCol w:w="833"/>
        <w:gridCol w:w="705"/>
        <w:gridCol w:w="2952"/>
      </w:tblGrid>
      <w:tr w:rsidR="0019787C" w:rsidRPr="00B43209" w:rsidTr="002067A3">
        <w:trPr>
          <w:cnfStyle w:val="100000000000" w:firstRow="1" w:lastRow="0" w:firstColumn="0" w:lastColumn="0" w:oddVBand="0" w:evenVBand="0" w:oddHBand="0" w:evenHBand="0" w:firstRowFirstColumn="0" w:firstRowLastColumn="0" w:lastRowFirstColumn="0" w:lastRowLastColumn="0"/>
          <w:cantSplit/>
          <w:trHeight w:val="2317"/>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textDirection w:val="btLr"/>
            <w:vAlign w:val="center"/>
          </w:tcPr>
          <w:p w:rsidR="00725046" w:rsidRPr="00D920AE" w:rsidRDefault="00725046" w:rsidP="0019787C">
            <w:pPr>
              <w:pStyle w:val="a2"/>
              <w:rPr>
                <w:i/>
                <w:iCs/>
                <w:rtl/>
              </w:rPr>
            </w:pPr>
            <w:bookmarkStart w:id="1" w:name="OLE_LINK14"/>
            <w:r w:rsidRPr="00D920AE">
              <w:rPr>
                <w:i/>
                <w:iCs/>
              </w:rPr>
              <w:t xml:space="preserve">C. </w:t>
            </w:r>
            <w:proofErr w:type="spellStart"/>
            <w:r w:rsidRPr="00D920AE">
              <w:rPr>
                <w:i/>
                <w:iCs/>
              </w:rPr>
              <w:t>intybus</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T. vulgaris</w:t>
            </w:r>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H. </w:t>
            </w:r>
            <w:proofErr w:type="spellStart"/>
            <w:r w:rsidRPr="00D920AE">
              <w:rPr>
                <w:i/>
                <w:iCs/>
              </w:rPr>
              <w:t>perforatum</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L. </w:t>
            </w:r>
            <w:proofErr w:type="spellStart"/>
            <w:r w:rsidRPr="00D920AE">
              <w:rPr>
                <w:i/>
                <w:iCs/>
              </w:rPr>
              <w:t>spica</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T. </w:t>
            </w:r>
            <w:proofErr w:type="spellStart"/>
            <w:r w:rsidRPr="00D920AE">
              <w:rPr>
                <w:i/>
                <w:iCs/>
              </w:rPr>
              <w:t>baccata</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A. </w:t>
            </w:r>
            <w:proofErr w:type="spellStart"/>
            <w:r w:rsidRPr="00D920AE">
              <w:rPr>
                <w:i/>
                <w:iCs/>
              </w:rPr>
              <w:t>graveolens</w:t>
            </w:r>
            <w:proofErr w:type="spellEnd"/>
            <w:r w:rsidRPr="00D920AE">
              <w:rPr>
                <w:i/>
                <w:iCs/>
              </w:rPr>
              <w:t xml:space="preserve"> </w:t>
            </w:r>
            <w:proofErr w:type="spellStart"/>
            <w:r w:rsidRPr="00D920AE">
              <w:rPr>
                <w:i/>
                <w:iCs/>
              </w:rPr>
              <w:t>dhi</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F. </w:t>
            </w:r>
            <w:proofErr w:type="spellStart"/>
            <w:r w:rsidRPr="00D920AE">
              <w:rPr>
                <w:i/>
                <w:iCs/>
              </w:rPr>
              <w:t>vulgare</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B. melon</w:t>
            </w:r>
          </w:p>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N. </w:t>
            </w:r>
            <w:proofErr w:type="spellStart"/>
            <w:r w:rsidRPr="00D920AE">
              <w:rPr>
                <w:i/>
                <w:iCs/>
              </w:rPr>
              <w:t>Oleande</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R. </w:t>
            </w:r>
            <w:proofErr w:type="spellStart"/>
            <w:r w:rsidRPr="00D920AE">
              <w:rPr>
                <w:i/>
                <w:iCs/>
              </w:rPr>
              <w:t>tinctorum</w:t>
            </w:r>
            <w:proofErr w:type="spellEnd"/>
          </w:p>
        </w:tc>
        <w:tc>
          <w:tcPr>
            <w:tcW w:w="1430" w:type="pct"/>
            <w:shd w:val="clear" w:color="auto" w:fill="auto"/>
            <w:vAlign w:val="center"/>
          </w:tcPr>
          <w:p w:rsidR="00725046" w:rsidRPr="00B43209" w:rsidRDefault="00725046" w:rsidP="0019787C">
            <w:pPr>
              <w:pStyle w:val="a2"/>
              <w:cnfStyle w:val="100000000000" w:firstRow="1" w:lastRow="0" w:firstColumn="0" w:lastColumn="0" w:oddVBand="0" w:evenVBand="0" w:oddHBand="0" w:evenHBand="0" w:firstRowFirstColumn="0" w:firstRowLastColumn="0" w:lastRowFirstColumn="0" w:lastRowLastColumn="0"/>
              <w:rPr>
                <w:rtl/>
              </w:rPr>
            </w:pPr>
            <w:r w:rsidRPr="00B43209">
              <w:t>Bacteria strain</w:t>
            </w:r>
          </w:p>
        </w:tc>
      </w:tr>
      <w:tr w:rsidR="0019787C" w:rsidRPr="00B43209" w:rsidTr="00206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vAlign w:val="center"/>
          </w:tcPr>
          <w:p w:rsidR="00725046" w:rsidRPr="00B43209" w:rsidRDefault="00725046" w:rsidP="0019787C">
            <w:pPr>
              <w:pStyle w:val="a2"/>
              <w:rPr>
                <w:rtl/>
              </w:rPr>
            </w:pPr>
            <w:r w:rsidRPr="00B43209">
              <w:t>50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100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1430" w:type="pct"/>
            <w:shd w:val="clear" w:color="auto" w:fill="auto"/>
            <w:vAlign w:val="center"/>
          </w:tcPr>
          <w:p w:rsidR="00725046" w:rsidRPr="00D920AE" w:rsidRDefault="00725046" w:rsidP="0019787C">
            <w:pPr>
              <w:pStyle w:val="a2"/>
              <w:cnfStyle w:val="000000100000" w:firstRow="0" w:lastRow="0" w:firstColumn="0" w:lastColumn="0" w:oddVBand="0" w:evenVBand="0" w:oddHBand="1" w:evenHBand="0" w:firstRowFirstColumn="0" w:firstRowLastColumn="0" w:lastRowFirstColumn="0" w:lastRowLastColumn="0"/>
              <w:rPr>
                <w:b/>
                <w:bCs/>
                <w:i/>
                <w:iCs/>
              </w:rPr>
            </w:pPr>
            <w:r w:rsidRPr="00D920AE">
              <w:rPr>
                <w:b/>
                <w:bCs/>
                <w:i/>
                <w:iCs/>
              </w:rPr>
              <w:t xml:space="preserve">R. </w:t>
            </w:r>
            <w:proofErr w:type="spellStart"/>
            <w:r w:rsidRPr="00D920AE">
              <w:rPr>
                <w:b/>
                <w:bCs/>
                <w:i/>
                <w:iCs/>
              </w:rPr>
              <w:t>tritici</w:t>
            </w:r>
            <w:proofErr w:type="spellEnd"/>
            <w:r w:rsidRPr="00D920AE">
              <w:rPr>
                <w:b/>
                <w:bCs/>
                <w:i/>
                <w:iCs/>
              </w:rPr>
              <w:t xml:space="preserve"> </w:t>
            </w:r>
          </w:p>
        </w:tc>
      </w:tr>
      <w:tr w:rsidR="0019787C" w:rsidRPr="00B43209" w:rsidTr="002067A3">
        <w:trPr>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vAlign w:val="center"/>
          </w:tcPr>
          <w:p w:rsidR="00725046" w:rsidRPr="00B43209" w:rsidRDefault="00725046" w:rsidP="0019787C">
            <w:pPr>
              <w:pStyle w:val="a2"/>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100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50</w:t>
            </w:r>
          </w:p>
        </w:tc>
        <w:tc>
          <w:tcPr>
            <w:tcW w:w="1430" w:type="pct"/>
            <w:shd w:val="clear" w:color="auto" w:fill="auto"/>
            <w:vAlign w:val="center"/>
          </w:tcPr>
          <w:p w:rsidR="00725046" w:rsidRPr="00D920AE" w:rsidRDefault="00725046" w:rsidP="0019787C">
            <w:pPr>
              <w:pStyle w:val="a2"/>
              <w:cnfStyle w:val="000000000000" w:firstRow="0" w:lastRow="0" w:firstColumn="0" w:lastColumn="0" w:oddVBand="0" w:evenVBand="0" w:oddHBand="0" w:evenHBand="0" w:firstRowFirstColumn="0" w:firstRowLastColumn="0" w:lastRowFirstColumn="0" w:lastRowLastColumn="0"/>
              <w:rPr>
                <w:b/>
                <w:bCs/>
                <w:i/>
                <w:iCs/>
              </w:rPr>
            </w:pPr>
            <w:r w:rsidRPr="00D920AE">
              <w:rPr>
                <w:b/>
                <w:bCs/>
                <w:i/>
                <w:iCs/>
              </w:rPr>
              <w:t xml:space="preserve">X. </w:t>
            </w:r>
            <w:proofErr w:type="spellStart"/>
            <w:r w:rsidRPr="00D920AE">
              <w:rPr>
                <w:b/>
                <w:bCs/>
                <w:i/>
                <w:iCs/>
              </w:rPr>
              <w:t>translucens</w:t>
            </w:r>
            <w:proofErr w:type="spellEnd"/>
          </w:p>
        </w:tc>
      </w:tr>
      <w:bookmarkEnd w:id="1"/>
    </w:tbl>
    <w:p w:rsidR="00725046" w:rsidRPr="00B43209" w:rsidRDefault="00725046" w:rsidP="00725046">
      <w:pPr>
        <w:spacing w:after="0" w:line="360" w:lineRule="auto"/>
        <w:jc w:val="center"/>
        <w:rPr>
          <w:rFonts w:asciiTheme="majorBidi" w:hAnsiTheme="majorBidi" w:cstheme="majorBidi"/>
          <w:sz w:val="24"/>
          <w:szCs w:val="24"/>
        </w:rPr>
      </w:pPr>
    </w:p>
    <w:p w:rsidR="00725046" w:rsidRPr="00B43209" w:rsidRDefault="00725046" w:rsidP="0019787C">
      <w:pPr>
        <w:pStyle w:val="a3"/>
      </w:pPr>
      <w:r w:rsidRPr="00B43209">
        <w:rPr>
          <w:b/>
          <w:bCs/>
        </w:rPr>
        <w:t>Table 2.</w:t>
      </w:r>
      <w:r w:rsidRPr="00B43209">
        <w:t xml:space="preserve"> MIC of Medicinal Plant Essential Oil on Standard Bacteria</w:t>
      </w:r>
    </w:p>
    <w:tbl>
      <w:tblPr>
        <w:tblStyle w:val="ListTable6Colorful1"/>
        <w:bidiVisual/>
        <w:tblW w:w="5000" w:type="pct"/>
        <w:jc w:val="center"/>
        <w:tblLook w:val="04A0" w:firstRow="1" w:lastRow="0" w:firstColumn="1" w:lastColumn="0" w:noHBand="0" w:noVBand="1"/>
      </w:tblPr>
      <w:tblGrid>
        <w:gridCol w:w="699"/>
        <w:gridCol w:w="833"/>
        <w:gridCol w:w="833"/>
        <w:gridCol w:w="833"/>
        <w:gridCol w:w="833"/>
        <w:gridCol w:w="833"/>
        <w:gridCol w:w="833"/>
        <w:gridCol w:w="833"/>
        <w:gridCol w:w="833"/>
        <w:gridCol w:w="833"/>
        <w:gridCol w:w="2271"/>
      </w:tblGrid>
      <w:tr w:rsidR="007842ED" w:rsidRPr="00B43209" w:rsidTr="002067A3">
        <w:trPr>
          <w:cnfStyle w:val="100000000000" w:firstRow="1" w:lastRow="0" w:firstColumn="0" w:lastColumn="0" w:oddVBand="0" w:evenVBand="0" w:oddHBand="0" w:evenHBand="0" w:firstRowFirstColumn="0" w:firstRowLastColumn="0" w:lastRowFirstColumn="0" w:lastRowLastColumn="0"/>
          <w:cantSplit/>
          <w:trHeight w:val="2317"/>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textDirection w:val="btLr"/>
            <w:vAlign w:val="center"/>
          </w:tcPr>
          <w:p w:rsidR="00725046" w:rsidRPr="00D920AE" w:rsidRDefault="00725046" w:rsidP="0019787C">
            <w:pPr>
              <w:pStyle w:val="a2"/>
              <w:rPr>
                <w:i/>
                <w:iCs/>
                <w:rtl/>
              </w:rPr>
            </w:pPr>
            <w:r w:rsidRPr="00D920AE">
              <w:rPr>
                <w:i/>
                <w:iCs/>
              </w:rPr>
              <w:t xml:space="preserve">C. </w:t>
            </w:r>
            <w:proofErr w:type="spellStart"/>
            <w:r w:rsidRPr="00D920AE">
              <w:rPr>
                <w:i/>
                <w:iCs/>
              </w:rPr>
              <w:t>intybus</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T. vulgaris</w:t>
            </w:r>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H. </w:t>
            </w:r>
            <w:proofErr w:type="spellStart"/>
            <w:r w:rsidRPr="00D920AE">
              <w:rPr>
                <w:i/>
                <w:iCs/>
              </w:rPr>
              <w:t>perforatum</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L. </w:t>
            </w:r>
            <w:proofErr w:type="spellStart"/>
            <w:r w:rsidRPr="00D920AE">
              <w:rPr>
                <w:i/>
                <w:iCs/>
              </w:rPr>
              <w:t>spica</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T. </w:t>
            </w:r>
            <w:proofErr w:type="spellStart"/>
            <w:r w:rsidRPr="00D920AE">
              <w:rPr>
                <w:i/>
                <w:iCs/>
              </w:rPr>
              <w:t>baccata</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A. </w:t>
            </w:r>
            <w:proofErr w:type="spellStart"/>
            <w:r w:rsidRPr="00D920AE">
              <w:rPr>
                <w:i/>
                <w:iCs/>
              </w:rPr>
              <w:t>graveolens</w:t>
            </w:r>
            <w:proofErr w:type="spellEnd"/>
            <w:r w:rsidRPr="00D920AE">
              <w:rPr>
                <w:i/>
                <w:iCs/>
              </w:rPr>
              <w:t xml:space="preserve"> </w:t>
            </w:r>
            <w:proofErr w:type="spellStart"/>
            <w:r w:rsidRPr="00D920AE">
              <w:rPr>
                <w:i/>
                <w:iCs/>
              </w:rPr>
              <w:t>dhi</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F. </w:t>
            </w:r>
            <w:proofErr w:type="spellStart"/>
            <w:r w:rsidRPr="00D920AE">
              <w:rPr>
                <w:i/>
                <w:iCs/>
              </w:rPr>
              <w:t>vulgare</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B. melon</w:t>
            </w:r>
          </w:p>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N. </w:t>
            </w:r>
            <w:proofErr w:type="spellStart"/>
            <w:r w:rsidRPr="00D920AE">
              <w:rPr>
                <w:i/>
                <w:iCs/>
              </w:rPr>
              <w:t>Oleande</w:t>
            </w:r>
            <w:proofErr w:type="spellEnd"/>
          </w:p>
        </w:tc>
        <w:tc>
          <w:tcPr>
            <w:tcW w:w="357" w:type="pct"/>
            <w:shd w:val="clear" w:color="auto" w:fill="auto"/>
            <w:textDirection w:val="btLr"/>
            <w:vAlign w:val="center"/>
          </w:tcPr>
          <w:p w:rsidR="00725046" w:rsidRPr="00D920AE"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D920AE">
              <w:rPr>
                <w:i/>
                <w:iCs/>
              </w:rPr>
              <w:t xml:space="preserve">R. </w:t>
            </w:r>
            <w:proofErr w:type="spellStart"/>
            <w:r w:rsidRPr="00D920AE">
              <w:rPr>
                <w:i/>
                <w:iCs/>
              </w:rPr>
              <w:t>tinctorum</w:t>
            </w:r>
            <w:proofErr w:type="spellEnd"/>
          </w:p>
        </w:tc>
        <w:tc>
          <w:tcPr>
            <w:tcW w:w="1430" w:type="pct"/>
            <w:shd w:val="clear" w:color="auto" w:fill="auto"/>
            <w:vAlign w:val="center"/>
          </w:tcPr>
          <w:p w:rsidR="00725046" w:rsidRPr="00B43209" w:rsidRDefault="00725046" w:rsidP="0019787C">
            <w:pPr>
              <w:pStyle w:val="a2"/>
              <w:cnfStyle w:val="100000000000" w:firstRow="1" w:lastRow="0" w:firstColumn="0" w:lastColumn="0" w:oddVBand="0" w:evenVBand="0" w:oddHBand="0" w:evenHBand="0" w:firstRowFirstColumn="0" w:firstRowLastColumn="0" w:lastRowFirstColumn="0" w:lastRowLastColumn="0"/>
              <w:rPr>
                <w:rtl/>
              </w:rPr>
            </w:pPr>
            <w:r w:rsidRPr="00B43209">
              <w:t>Bacteria strain</w:t>
            </w:r>
          </w:p>
        </w:tc>
      </w:tr>
      <w:tr w:rsidR="007842ED" w:rsidRPr="00B43209" w:rsidTr="00206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vAlign w:val="center"/>
          </w:tcPr>
          <w:p w:rsidR="00725046" w:rsidRPr="00B43209" w:rsidRDefault="00725046" w:rsidP="0019787C">
            <w:pPr>
              <w:pStyle w:val="a2"/>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6.25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6.25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6.25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6.25</w:t>
            </w:r>
          </w:p>
        </w:tc>
        <w:tc>
          <w:tcPr>
            <w:tcW w:w="1430" w:type="pct"/>
            <w:shd w:val="clear" w:color="auto" w:fill="auto"/>
            <w:vAlign w:val="center"/>
          </w:tcPr>
          <w:p w:rsidR="00725046" w:rsidRPr="00D920AE" w:rsidRDefault="00725046" w:rsidP="0019787C">
            <w:pPr>
              <w:pStyle w:val="a2"/>
              <w:cnfStyle w:val="000000100000" w:firstRow="0" w:lastRow="0" w:firstColumn="0" w:lastColumn="0" w:oddVBand="0" w:evenVBand="0" w:oddHBand="1" w:evenHBand="0" w:firstRowFirstColumn="0" w:firstRowLastColumn="0" w:lastRowFirstColumn="0" w:lastRowLastColumn="0"/>
              <w:rPr>
                <w:b/>
                <w:bCs/>
                <w:i/>
                <w:iCs/>
              </w:rPr>
            </w:pPr>
            <w:r w:rsidRPr="00D920AE">
              <w:rPr>
                <w:b/>
                <w:bCs/>
                <w:i/>
                <w:iCs/>
              </w:rPr>
              <w:t xml:space="preserve">R. </w:t>
            </w:r>
            <w:proofErr w:type="spellStart"/>
            <w:r w:rsidRPr="00D920AE">
              <w:rPr>
                <w:b/>
                <w:bCs/>
                <w:i/>
                <w:iCs/>
              </w:rPr>
              <w:t>tritici</w:t>
            </w:r>
            <w:proofErr w:type="spellEnd"/>
            <w:r w:rsidRPr="00D920AE">
              <w:rPr>
                <w:b/>
                <w:bCs/>
                <w:i/>
                <w:iCs/>
              </w:rPr>
              <w:t xml:space="preserve"> </w:t>
            </w:r>
          </w:p>
        </w:tc>
      </w:tr>
      <w:tr w:rsidR="007842ED" w:rsidRPr="00B43209" w:rsidTr="002067A3">
        <w:trPr>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vAlign w:val="center"/>
          </w:tcPr>
          <w:p w:rsidR="00725046" w:rsidRPr="00B43209" w:rsidRDefault="00725046" w:rsidP="0019787C">
            <w:pPr>
              <w:pStyle w:val="a2"/>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6.25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6.25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6.25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6.25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1430" w:type="pct"/>
            <w:shd w:val="clear" w:color="auto" w:fill="auto"/>
            <w:vAlign w:val="center"/>
          </w:tcPr>
          <w:p w:rsidR="00725046" w:rsidRPr="00D920AE" w:rsidRDefault="00725046" w:rsidP="0019787C">
            <w:pPr>
              <w:pStyle w:val="a2"/>
              <w:cnfStyle w:val="000000000000" w:firstRow="0" w:lastRow="0" w:firstColumn="0" w:lastColumn="0" w:oddVBand="0" w:evenVBand="0" w:oddHBand="0" w:evenHBand="0" w:firstRowFirstColumn="0" w:firstRowLastColumn="0" w:lastRowFirstColumn="0" w:lastRowLastColumn="0"/>
              <w:rPr>
                <w:b/>
                <w:bCs/>
                <w:i/>
                <w:iCs/>
              </w:rPr>
            </w:pPr>
            <w:r w:rsidRPr="00D920AE">
              <w:rPr>
                <w:b/>
                <w:bCs/>
                <w:i/>
                <w:iCs/>
              </w:rPr>
              <w:t xml:space="preserve">X. </w:t>
            </w:r>
            <w:proofErr w:type="spellStart"/>
            <w:r w:rsidRPr="00D920AE">
              <w:rPr>
                <w:b/>
                <w:bCs/>
                <w:i/>
                <w:iCs/>
              </w:rPr>
              <w:t>translucens</w:t>
            </w:r>
            <w:proofErr w:type="spellEnd"/>
          </w:p>
        </w:tc>
      </w:tr>
    </w:tbl>
    <w:p w:rsidR="00134E94" w:rsidRDefault="00134E94" w:rsidP="0019787C">
      <w:pPr>
        <w:pStyle w:val="a3"/>
        <w:rPr>
          <w:b/>
          <w:bCs/>
        </w:rPr>
      </w:pPr>
    </w:p>
    <w:p w:rsidR="00725046" w:rsidRPr="00B43209" w:rsidRDefault="00725046" w:rsidP="0019787C">
      <w:pPr>
        <w:pStyle w:val="a3"/>
      </w:pPr>
      <w:r w:rsidRPr="00B43209">
        <w:rPr>
          <w:b/>
          <w:bCs/>
        </w:rPr>
        <w:t>Table 3.</w:t>
      </w:r>
      <w:r w:rsidRPr="00B43209">
        <w:t xml:space="preserve"> MBC of </w:t>
      </w:r>
      <w:proofErr w:type="spellStart"/>
      <w:r w:rsidRPr="00B43209">
        <w:t>ethanolic</w:t>
      </w:r>
      <w:proofErr w:type="spellEnd"/>
      <w:r w:rsidRPr="00B43209">
        <w:t xml:space="preserve"> extract of medicinal plant on standard bacteria</w:t>
      </w:r>
    </w:p>
    <w:tbl>
      <w:tblPr>
        <w:tblStyle w:val="ListTable6Colorful1"/>
        <w:bidiVisual/>
        <w:tblW w:w="5000" w:type="pct"/>
        <w:jc w:val="center"/>
        <w:tblLook w:val="04A0" w:firstRow="1" w:lastRow="0" w:firstColumn="1" w:lastColumn="0" w:noHBand="0" w:noVBand="1"/>
      </w:tblPr>
      <w:tblGrid>
        <w:gridCol w:w="799"/>
        <w:gridCol w:w="787"/>
        <w:gridCol w:w="787"/>
        <w:gridCol w:w="697"/>
        <w:gridCol w:w="697"/>
        <w:gridCol w:w="787"/>
        <w:gridCol w:w="697"/>
        <w:gridCol w:w="787"/>
        <w:gridCol w:w="697"/>
        <w:gridCol w:w="787"/>
        <w:gridCol w:w="2945"/>
      </w:tblGrid>
      <w:tr w:rsidR="0019787C" w:rsidRPr="00B43209" w:rsidTr="002067A3">
        <w:trPr>
          <w:cnfStyle w:val="100000000000" w:firstRow="1" w:lastRow="0" w:firstColumn="0" w:lastColumn="0" w:oddVBand="0" w:evenVBand="0" w:oddHBand="0" w:evenHBand="0" w:firstRowFirstColumn="0" w:firstRowLastColumn="0" w:lastRowFirstColumn="0" w:lastRowLastColumn="0"/>
          <w:cantSplit/>
          <w:trHeight w:val="2317"/>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textDirection w:val="btLr"/>
            <w:vAlign w:val="center"/>
          </w:tcPr>
          <w:p w:rsidR="00725046" w:rsidRPr="00CD50C2" w:rsidRDefault="00725046" w:rsidP="0019787C">
            <w:pPr>
              <w:pStyle w:val="a2"/>
              <w:rPr>
                <w:i/>
                <w:iCs/>
                <w:rtl/>
              </w:rPr>
            </w:pPr>
            <w:r w:rsidRPr="00CD50C2">
              <w:rPr>
                <w:i/>
                <w:iCs/>
              </w:rPr>
              <w:t xml:space="preserve">C. </w:t>
            </w:r>
            <w:proofErr w:type="spellStart"/>
            <w:r w:rsidRPr="00CD50C2">
              <w:rPr>
                <w:i/>
                <w:iCs/>
              </w:rPr>
              <w:t>intybus</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T. vulgaris</w:t>
            </w:r>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H. </w:t>
            </w:r>
            <w:proofErr w:type="spellStart"/>
            <w:r w:rsidRPr="00CD50C2">
              <w:rPr>
                <w:i/>
                <w:iCs/>
              </w:rPr>
              <w:t>perforatum</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L. </w:t>
            </w:r>
            <w:proofErr w:type="spellStart"/>
            <w:r w:rsidRPr="00CD50C2">
              <w:rPr>
                <w:i/>
                <w:iCs/>
              </w:rPr>
              <w:t>spica</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T. </w:t>
            </w:r>
            <w:proofErr w:type="spellStart"/>
            <w:r w:rsidRPr="00CD50C2">
              <w:rPr>
                <w:i/>
                <w:iCs/>
              </w:rPr>
              <w:t>baccata</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A. </w:t>
            </w:r>
            <w:proofErr w:type="spellStart"/>
            <w:r w:rsidRPr="00CD50C2">
              <w:rPr>
                <w:i/>
                <w:iCs/>
              </w:rPr>
              <w:t>graveolens</w:t>
            </w:r>
            <w:proofErr w:type="spellEnd"/>
            <w:r w:rsidRPr="00CD50C2">
              <w:rPr>
                <w:i/>
                <w:iCs/>
              </w:rPr>
              <w:t xml:space="preserve"> </w:t>
            </w:r>
            <w:proofErr w:type="spellStart"/>
            <w:r w:rsidRPr="00CD50C2">
              <w:rPr>
                <w:i/>
                <w:iCs/>
              </w:rPr>
              <w:t>dhi</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F. </w:t>
            </w:r>
            <w:proofErr w:type="spellStart"/>
            <w:r w:rsidRPr="00CD50C2">
              <w:rPr>
                <w:i/>
                <w:iCs/>
              </w:rPr>
              <w:t>vulgare</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B. melon</w:t>
            </w:r>
          </w:p>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N. </w:t>
            </w:r>
            <w:proofErr w:type="spellStart"/>
            <w:r w:rsidRPr="00CD50C2">
              <w:rPr>
                <w:i/>
                <w:iCs/>
              </w:rPr>
              <w:t>Oleande</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R. </w:t>
            </w:r>
            <w:proofErr w:type="spellStart"/>
            <w:r w:rsidRPr="00CD50C2">
              <w:rPr>
                <w:i/>
                <w:iCs/>
              </w:rPr>
              <w:t>tinctorum</w:t>
            </w:r>
            <w:proofErr w:type="spellEnd"/>
          </w:p>
        </w:tc>
        <w:tc>
          <w:tcPr>
            <w:tcW w:w="1430" w:type="pct"/>
            <w:shd w:val="clear" w:color="auto" w:fill="auto"/>
            <w:vAlign w:val="center"/>
          </w:tcPr>
          <w:p w:rsidR="00725046" w:rsidRPr="00B43209" w:rsidRDefault="00725046" w:rsidP="0019787C">
            <w:pPr>
              <w:pStyle w:val="a2"/>
              <w:cnfStyle w:val="100000000000" w:firstRow="1" w:lastRow="0" w:firstColumn="0" w:lastColumn="0" w:oddVBand="0" w:evenVBand="0" w:oddHBand="0" w:evenHBand="0" w:firstRowFirstColumn="0" w:firstRowLastColumn="0" w:lastRowFirstColumn="0" w:lastRowLastColumn="0"/>
              <w:rPr>
                <w:rtl/>
              </w:rPr>
            </w:pPr>
            <w:r w:rsidRPr="00B43209">
              <w:t>Bacteria strain</w:t>
            </w:r>
          </w:p>
        </w:tc>
      </w:tr>
      <w:tr w:rsidR="0019787C" w:rsidRPr="00B43209" w:rsidTr="00206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vAlign w:val="center"/>
          </w:tcPr>
          <w:p w:rsidR="00725046" w:rsidRPr="00B43209" w:rsidRDefault="00725046" w:rsidP="0019787C">
            <w:pPr>
              <w:pStyle w:val="a2"/>
              <w:rPr>
                <w:rtl/>
              </w:rPr>
            </w:pPr>
            <w:r w:rsidRPr="00B43209">
              <w:t>100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200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100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50</w:t>
            </w:r>
          </w:p>
        </w:tc>
        <w:tc>
          <w:tcPr>
            <w:tcW w:w="1430" w:type="pct"/>
            <w:shd w:val="clear" w:color="auto" w:fill="auto"/>
            <w:vAlign w:val="center"/>
          </w:tcPr>
          <w:p w:rsidR="00725046" w:rsidRPr="00CD50C2" w:rsidRDefault="00725046" w:rsidP="0019787C">
            <w:pPr>
              <w:pStyle w:val="a2"/>
              <w:cnfStyle w:val="000000100000" w:firstRow="0" w:lastRow="0" w:firstColumn="0" w:lastColumn="0" w:oddVBand="0" w:evenVBand="0" w:oddHBand="1" w:evenHBand="0" w:firstRowFirstColumn="0" w:firstRowLastColumn="0" w:lastRowFirstColumn="0" w:lastRowLastColumn="0"/>
              <w:rPr>
                <w:b/>
                <w:bCs/>
                <w:i/>
                <w:iCs/>
              </w:rPr>
            </w:pPr>
            <w:r w:rsidRPr="00CD50C2">
              <w:rPr>
                <w:b/>
                <w:bCs/>
                <w:i/>
                <w:iCs/>
              </w:rPr>
              <w:t xml:space="preserve">R. </w:t>
            </w:r>
            <w:proofErr w:type="spellStart"/>
            <w:r w:rsidRPr="00CD50C2">
              <w:rPr>
                <w:b/>
                <w:bCs/>
                <w:i/>
                <w:iCs/>
              </w:rPr>
              <w:t>tritici</w:t>
            </w:r>
            <w:proofErr w:type="spellEnd"/>
            <w:r w:rsidRPr="00CD50C2">
              <w:rPr>
                <w:b/>
                <w:bCs/>
                <w:i/>
                <w:iCs/>
              </w:rPr>
              <w:t xml:space="preserve"> </w:t>
            </w:r>
          </w:p>
        </w:tc>
      </w:tr>
      <w:tr w:rsidR="0019787C" w:rsidRPr="00B43209" w:rsidTr="002067A3">
        <w:trPr>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vAlign w:val="center"/>
          </w:tcPr>
          <w:p w:rsidR="00725046" w:rsidRPr="00B43209" w:rsidRDefault="00725046" w:rsidP="0019787C">
            <w:pPr>
              <w:pStyle w:val="a2"/>
              <w:rPr>
                <w:rtl/>
              </w:rPr>
            </w:pPr>
            <w:r w:rsidRPr="00B43209">
              <w:t>100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200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100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100</w:t>
            </w:r>
          </w:p>
        </w:tc>
        <w:tc>
          <w:tcPr>
            <w:tcW w:w="1430" w:type="pct"/>
            <w:shd w:val="clear" w:color="auto" w:fill="auto"/>
            <w:vAlign w:val="center"/>
          </w:tcPr>
          <w:p w:rsidR="00725046" w:rsidRPr="00CD50C2" w:rsidRDefault="00725046" w:rsidP="0019787C">
            <w:pPr>
              <w:pStyle w:val="a2"/>
              <w:cnfStyle w:val="000000000000" w:firstRow="0" w:lastRow="0" w:firstColumn="0" w:lastColumn="0" w:oddVBand="0" w:evenVBand="0" w:oddHBand="0" w:evenHBand="0" w:firstRowFirstColumn="0" w:firstRowLastColumn="0" w:lastRowFirstColumn="0" w:lastRowLastColumn="0"/>
              <w:rPr>
                <w:b/>
                <w:bCs/>
                <w:i/>
                <w:iCs/>
              </w:rPr>
            </w:pPr>
            <w:r w:rsidRPr="00CD50C2">
              <w:rPr>
                <w:b/>
                <w:bCs/>
                <w:i/>
                <w:iCs/>
              </w:rPr>
              <w:t xml:space="preserve">X. </w:t>
            </w:r>
            <w:proofErr w:type="spellStart"/>
            <w:r w:rsidRPr="00CD50C2">
              <w:rPr>
                <w:b/>
                <w:bCs/>
                <w:i/>
                <w:iCs/>
              </w:rPr>
              <w:t>translucens</w:t>
            </w:r>
            <w:proofErr w:type="spellEnd"/>
          </w:p>
        </w:tc>
      </w:tr>
    </w:tbl>
    <w:p w:rsidR="00725046" w:rsidRPr="00B43209" w:rsidRDefault="00725046" w:rsidP="00725046">
      <w:pPr>
        <w:spacing w:after="0" w:line="360" w:lineRule="auto"/>
        <w:jc w:val="center"/>
        <w:rPr>
          <w:rFonts w:asciiTheme="majorBidi" w:hAnsiTheme="majorBidi" w:cstheme="majorBidi"/>
          <w:sz w:val="24"/>
          <w:szCs w:val="24"/>
        </w:rPr>
      </w:pPr>
    </w:p>
    <w:p w:rsidR="00725046" w:rsidRPr="00B43209" w:rsidRDefault="00725046" w:rsidP="0019787C">
      <w:pPr>
        <w:pStyle w:val="a3"/>
        <w:rPr>
          <w:rtl/>
        </w:rPr>
      </w:pPr>
      <w:r w:rsidRPr="00B43209">
        <w:rPr>
          <w:b/>
          <w:bCs/>
        </w:rPr>
        <w:lastRenderedPageBreak/>
        <w:t>Table 4.</w:t>
      </w:r>
      <w:r w:rsidRPr="00B43209">
        <w:t xml:space="preserve"> MBC of medicinal plant essential oil on standard bacteria</w:t>
      </w:r>
    </w:p>
    <w:tbl>
      <w:tblPr>
        <w:tblStyle w:val="ListTable6Colorful1"/>
        <w:bidiVisual/>
        <w:tblW w:w="5000" w:type="pct"/>
        <w:jc w:val="center"/>
        <w:tblLook w:val="04A0" w:firstRow="1" w:lastRow="0" w:firstColumn="1" w:lastColumn="0" w:noHBand="0" w:noVBand="1"/>
      </w:tblPr>
      <w:tblGrid>
        <w:gridCol w:w="699"/>
        <w:gridCol w:w="833"/>
        <w:gridCol w:w="833"/>
        <w:gridCol w:w="691"/>
        <w:gridCol w:w="833"/>
        <w:gridCol w:w="833"/>
        <w:gridCol w:w="691"/>
        <w:gridCol w:w="691"/>
        <w:gridCol w:w="833"/>
        <w:gridCol w:w="833"/>
        <w:gridCol w:w="2697"/>
      </w:tblGrid>
      <w:tr w:rsidR="0019787C" w:rsidRPr="00B43209" w:rsidTr="002067A3">
        <w:trPr>
          <w:cnfStyle w:val="100000000000" w:firstRow="1" w:lastRow="0" w:firstColumn="0" w:lastColumn="0" w:oddVBand="0" w:evenVBand="0" w:oddHBand="0" w:evenHBand="0" w:firstRowFirstColumn="0" w:firstRowLastColumn="0" w:lastRowFirstColumn="0" w:lastRowLastColumn="0"/>
          <w:cantSplit/>
          <w:trHeight w:val="2317"/>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textDirection w:val="btLr"/>
            <w:vAlign w:val="center"/>
          </w:tcPr>
          <w:p w:rsidR="00725046" w:rsidRPr="00CD50C2" w:rsidRDefault="00725046" w:rsidP="0019787C">
            <w:pPr>
              <w:pStyle w:val="a2"/>
              <w:rPr>
                <w:i/>
                <w:iCs/>
                <w:rtl/>
              </w:rPr>
            </w:pPr>
            <w:r w:rsidRPr="00CD50C2">
              <w:rPr>
                <w:i/>
                <w:iCs/>
              </w:rPr>
              <w:t xml:space="preserve">C. </w:t>
            </w:r>
            <w:proofErr w:type="spellStart"/>
            <w:r w:rsidRPr="00CD50C2">
              <w:rPr>
                <w:i/>
                <w:iCs/>
              </w:rPr>
              <w:t>intybus</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T. vulgaris</w:t>
            </w:r>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H. </w:t>
            </w:r>
            <w:proofErr w:type="spellStart"/>
            <w:r w:rsidRPr="00CD50C2">
              <w:rPr>
                <w:i/>
                <w:iCs/>
              </w:rPr>
              <w:t>perforatum</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L. </w:t>
            </w:r>
            <w:proofErr w:type="spellStart"/>
            <w:r w:rsidRPr="00CD50C2">
              <w:rPr>
                <w:i/>
                <w:iCs/>
              </w:rPr>
              <w:t>spica</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T. </w:t>
            </w:r>
            <w:proofErr w:type="spellStart"/>
            <w:r w:rsidRPr="00CD50C2">
              <w:rPr>
                <w:i/>
                <w:iCs/>
              </w:rPr>
              <w:t>baccata</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A. </w:t>
            </w:r>
            <w:proofErr w:type="spellStart"/>
            <w:r w:rsidRPr="00CD50C2">
              <w:rPr>
                <w:i/>
                <w:iCs/>
              </w:rPr>
              <w:t>graveolens</w:t>
            </w:r>
            <w:proofErr w:type="spellEnd"/>
            <w:r w:rsidRPr="00CD50C2">
              <w:rPr>
                <w:i/>
                <w:iCs/>
              </w:rPr>
              <w:t xml:space="preserve"> </w:t>
            </w:r>
            <w:proofErr w:type="spellStart"/>
            <w:r w:rsidRPr="00CD50C2">
              <w:rPr>
                <w:i/>
                <w:iCs/>
              </w:rPr>
              <w:t>dhi</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F. </w:t>
            </w:r>
            <w:proofErr w:type="spellStart"/>
            <w:r w:rsidRPr="00CD50C2">
              <w:rPr>
                <w:i/>
                <w:iCs/>
              </w:rPr>
              <w:t>vulgare</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B. melon</w:t>
            </w:r>
          </w:p>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N. </w:t>
            </w:r>
            <w:proofErr w:type="spellStart"/>
            <w:r w:rsidRPr="00CD50C2">
              <w:rPr>
                <w:i/>
                <w:iCs/>
              </w:rPr>
              <w:t>Oleande</w:t>
            </w:r>
            <w:proofErr w:type="spellEnd"/>
          </w:p>
        </w:tc>
        <w:tc>
          <w:tcPr>
            <w:tcW w:w="357" w:type="pct"/>
            <w:shd w:val="clear" w:color="auto" w:fill="auto"/>
            <w:textDirection w:val="btLr"/>
            <w:vAlign w:val="center"/>
          </w:tcPr>
          <w:p w:rsidR="00725046" w:rsidRPr="00CD50C2" w:rsidRDefault="00725046" w:rsidP="0019787C">
            <w:pPr>
              <w:pStyle w:val="a2"/>
              <w:cnfStyle w:val="100000000000" w:firstRow="1" w:lastRow="0" w:firstColumn="0" w:lastColumn="0" w:oddVBand="0" w:evenVBand="0" w:oddHBand="0" w:evenHBand="0" w:firstRowFirstColumn="0" w:firstRowLastColumn="0" w:lastRowFirstColumn="0" w:lastRowLastColumn="0"/>
              <w:rPr>
                <w:i/>
                <w:iCs/>
                <w:rtl/>
              </w:rPr>
            </w:pPr>
            <w:r w:rsidRPr="00CD50C2">
              <w:rPr>
                <w:i/>
                <w:iCs/>
              </w:rPr>
              <w:t xml:space="preserve">R. </w:t>
            </w:r>
            <w:proofErr w:type="spellStart"/>
            <w:r w:rsidRPr="00CD50C2">
              <w:rPr>
                <w:i/>
                <w:iCs/>
              </w:rPr>
              <w:t>tinctorum</w:t>
            </w:r>
            <w:proofErr w:type="spellEnd"/>
          </w:p>
        </w:tc>
        <w:tc>
          <w:tcPr>
            <w:tcW w:w="1430" w:type="pct"/>
            <w:shd w:val="clear" w:color="auto" w:fill="auto"/>
            <w:vAlign w:val="center"/>
          </w:tcPr>
          <w:p w:rsidR="00725046" w:rsidRPr="00B43209" w:rsidRDefault="00725046" w:rsidP="0019787C">
            <w:pPr>
              <w:pStyle w:val="a2"/>
              <w:cnfStyle w:val="100000000000" w:firstRow="1" w:lastRow="0" w:firstColumn="0" w:lastColumn="0" w:oddVBand="0" w:evenVBand="0" w:oddHBand="0" w:evenHBand="0" w:firstRowFirstColumn="0" w:firstRowLastColumn="0" w:lastRowFirstColumn="0" w:lastRowLastColumn="0"/>
              <w:rPr>
                <w:rtl/>
              </w:rPr>
            </w:pPr>
            <w:r w:rsidRPr="00B43209">
              <w:t>Bacteria strain</w:t>
            </w:r>
          </w:p>
        </w:tc>
      </w:tr>
      <w:tr w:rsidR="0019787C" w:rsidRPr="00B43209" w:rsidTr="002067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vAlign w:val="center"/>
          </w:tcPr>
          <w:p w:rsidR="00725046" w:rsidRPr="00B43209" w:rsidRDefault="00725046" w:rsidP="0019787C">
            <w:pPr>
              <w:pStyle w:val="a2"/>
              <w:rPr>
                <w:rtl/>
              </w:rPr>
            </w:pPr>
            <w:r w:rsidRPr="00B43209">
              <w:t>20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100000" w:firstRow="0" w:lastRow="0" w:firstColumn="0" w:lastColumn="0" w:oddVBand="0" w:evenVBand="0" w:oddHBand="1" w:evenHBand="0" w:firstRowFirstColumn="0" w:firstRowLastColumn="0" w:lastRowFirstColumn="0" w:lastRowLastColumn="0"/>
              <w:rPr>
                <w:rtl/>
              </w:rPr>
            </w:pPr>
            <w:r w:rsidRPr="00B43209">
              <w:t>12.5</w:t>
            </w:r>
          </w:p>
        </w:tc>
        <w:tc>
          <w:tcPr>
            <w:tcW w:w="1430" w:type="pct"/>
            <w:shd w:val="clear" w:color="auto" w:fill="auto"/>
            <w:vAlign w:val="center"/>
          </w:tcPr>
          <w:p w:rsidR="00725046" w:rsidRPr="00CD50C2" w:rsidRDefault="00725046" w:rsidP="0019787C">
            <w:pPr>
              <w:pStyle w:val="a2"/>
              <w:cnfStyle w:val="000000100000" w:firstRow="0" w:lastRow="0" w:firstColumn="0" w:lastColumn="0" w:oddVBand="0" w:evenVBand="0" w:oddHBand="1" w:evenHBand="0" w:firstRowFirstColumn="0" w:firstRowLastColumn="0" w:lastRowFirstColumn="0" w:lastRowLastColumn="0"/>
              <w:rPr>
                <w:b/>
                <w:bCs/>
                <w:i/>
                <w:iCs/>
              </w:rPr>
            </w:pPr>
            <w:r w:rsidRPr="00CD50C2">
              <w:rPr>
                <w:b/>
                <w:bCs/>
                <w:i/>
                <w:iCs/>
              </w:rPr>
              <w:t xml:space="preserve">R. </w:t>
            </w:r>
            <w:proofErr w:type="spellStart"/>
            <w:r w:rsidRPr="00CD50C2">
              <w:rPr>
                <w:b/>
                <w:bCs/>
                <w:i/>
                <w:iCs/>
              </w:rPr>
              <w:t>tritici</w:t>
            </w:r>
            <w:proofErr w:type="spellEnd"/>
            <w:r w:rsidRPr="00CD50C2">
              <w:rPr>
                <w:b/>
                <w:bCs/>
                <w:i/>
                <w:iCs/>
              </w:rPr>
              <w:t xml:space="preserve"> </w:t>
            </w:r>
          </w:p>
        </w:tc>
      </w:tr>
      <w:tr w:rsidR="0019787C" w:rsidRPr="00B43209" w:rsidTr="002067A3">
        <w:trPr>
          <w:jc w:val="center"/>
        </w:trPr>
        <w:tc>
          <w:tcPr>
            <w:cnfStyle w:val="001000000000" w:firstRow="0" w:lastRow="0" w:firstColumn="1" w:lastColumn="0" w:oddVBand="0" w:evenVBand="0" w:oddHBand="0" w:evenHBand="0" w:firstRowFirstColumn="0" w:firstRowLastColumn="0" w:lastRowFirstColumn="0" w:lastRowLastColumn="0"/>
            <w:tcW w:w="357" w:type="pct"/>
            <w:shd w:val="clear" w:color="auto" w:fill="auto"/>
            <w:vAlign w:val="center"/>
          </w:tcPr>
          <w:p w:rsidR="00725046" w:rsidRPr="00B43209" w:rsidRDefault="00725046" w:rsidP="0019787C">
            <w:pPr>
              <w:pStyle w:val="a2"/>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50</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12.5</w:t>
            </w:r>
          </w:p>
        </w:tc>
        <w:tc>
          <w:tcPr>
            <w:tcW w:w="357" w:type="pct"/>
            <w:shd w:val="clear" w:color="auto" w:fill="auto"/>
            <w:vAlign w:val="center"/>
          </w:tcPr>
          <w:p w:rsidR="00725046" w:rsidRPr="00B43209" w:rsidRDefault="00725046" w:rsidP="0019787C">
            <w:pPr>
              <w:pStyle w:val="a2"/>
              <w:cnfStyle w:val="000000000000" w:firstRow="0" w:lastRow="0" w:firstColumn="0" w:lastColumn="0" w:oddVBand="0" w:evenVBand="0" w:oddHBand="0" w:evenHBand="0" w:firstRowFirstColumn="0" w:firstRowLastColumn="0" w:lastRowFirstColumn="0" w:lastRowLastColumn="0"/>
              <w:rPr>
                <w:rtl/>
              </w:rPr>
            </w:pPr>
            <w:r w:rsidRPr="00B43209">
              <w:t>25</w:t>
            </w:r>
          </w:p>
        </w:tc>
        <w:tc>
          <w:tcPr>
            <w:tcW w:w="1430" w:type="pct"/>
            <w:shd w:val="clear" w:color="auto" w:fill="auto"/>
            <w:vAlign w:val="center"/>
          </w:tcPr>
          <w:p w:rsidR="00725046" w:rsidRPr="00CD50C2" w:rsidRDefault="00725046" w:rsidP="0019787C">
            <w:pPr>
              <w:pStyle w:val="a2"/>
              <w:cnfStyle w:val="000000000000" w:firstRow="0" w:lastRow="0" w:firstColumn="0" w:lastColumn="0" w:oddVBand="0" w:evenVBand="0" w:oddHBand="0" w:evenHBand="0" w:firstRowFirstColumn="0" w:firstRowLastColumn="0" w:lastRowFirstColumn="0" w:lastRowLastColumn="0"/>
              <w:rPr>
                <w:b/>
                <w:bCs/>
                <w:i/>
                <w:iCs/>
              </w:rPr>
            </w:pPr>
            <w:r w:rsidRPr="00CD50C2">
              <w:rPr>
                <w:b/>
                <w:bCs/>
                <w:i/>
                <w:iCs/>
              </w:rPr>
              <w:t xml:space="preserve">X. </w:t>
            </w:r>
            <w:proofErr w:type="spellStart"/>
            <w:r w:rsidRPr="00CD50C2">
              <w:rPr>
                <w:b/>
                <w:bCs/>
                <w:i/>
                <w:iCs/>
              </w:rPr>
              <w:t>translucens</w:t>
            </w:r>
            <w:proofErr w:type="spellEnd"/>
          </w:p>
        </w:tc>
      </w:tr>
    </w:tbl>
    <w:p w:rsidR="0019787C" w:rsidRDefault="0019787C" w:rsidP="00725046">
      <w:pPr>
        <w:spacing w:after="0" w:line="360" w:lineRule="auto"/>
        <w:jc w:val="both"/>
        <w:rPr>
          <w:rFonts w:asciiTheme="majorBidi" w:hAnsiTheme="majorBidi" w:cstheme="majorBidi"/>
          <w:sz w:val="24"/>
          <w:szCs w:val="24"/>
        </w:rPr>
        <w:sectPr w:rsidR="0019787C" w:rsidSect="00B510B0">
          <w:type w:val="continuous"/>
          <w:pgSz w:w="11907" w:h="16839" w:code="9"/>
          <w:pgMar w:top="720" w:right="720" w:bottom="720" w:left="720" w:header="720" w:footer="720" w:gutter="0"/>
          <w:cols w:space="720"/>
          <w:noEndnote/>
          <w:docGrid w:linePitch="299"/>
        </w:sectPr>
      </w:pPr>
    </w:p>
    <w:p w:rsidR="00725046" w:rsidRPr="00B43209" w:rsidRDefault="00725046" w:rsidP="00725046">
      <w:pPr>
        <w:pStyle w:val="a1"/>
      </w:pPr>
      <w:r w:rsidRPr="00B43209">
        <w:lastRenderedPageBreak/>
        <w:t>Discussion</w:t>
      </w:r>
    </w:p>
    <w:p w:rsidR="00725046" w:rsidRPr="00B43209" w:rsidRDefault="00725046" w:rsidP="003C5B69">
      <w:pPr>
        <w:pStyle w:val="a2"/>
      </w:pPr>
      <w:r w:rsidRPr="00B43209">
        <w:t xml:space="preserve">The lowest inhibitory concentration of thyme essential oil was 6.25 ppm, which was inhibited by </w:t>
      </w:r>
      <w:r w:rsidRPr="00B43209">
        <w:rPr>
          <w:i/>
        </w:rPr>
        <w:t xml:space="preserve">R. </w:t>
      </w:r>
      <w:proofErr w:type="spellStart"/>
      <w:r w:rsidRPr="00B43209">
        <w:rPr>
          <w:i/>
        </w:rPr>
        <w:t>tritici</w:t>
      </w:r>
      <w:proofErr w:type="spellEnd"/>
      <w:r w:rsidRPr="00B43209">
        <w:t xml:space="preserve">, and the lowest concentration of </w:t>
      </w:r>
      <w:proofErr w:type="spellStart"/>
      <w:r w:rsidRPr="00B43209">
        <w:t>Hofaricon</w:t>
      </w:r>
      <w:proofErr w:type="spellEnd"/>
      <w:r w:rsidRPr="00B43209">
        <w:t xml:space="preserve"> essential oil against </w:t>
      </w:r>
      <w:r w:rsidRPr="00B43209">
        <w:rPr>
          <w:i/>
        </w:rPr>
        <w:t xml:space="preserve">X. </w:t>
      </w:r>
      <w:proofErr w:type="spellStart"/>
      <w:r w:rsidRPr="00B43209">
        <w:rPr>
          <w:i/>
        </w:rPr>
        <w:t>translucens</w:t>
      </w:r>
      <w:proofErr w:type="spellEnd"/>
      <w:r w:rsidRPr="00B43209">
        <w:rPr>
          <w:i/>
        </w:rPr>
        <w:t xml:space="preserve"> </w:t>
      </w:r>
      <w:r w:rsidRPr="00B43209">
        <w:t xml:space="preserve">was 6.25 ppm. The lowest concentrations of essential oils of yew and fennel were 6.25 ppm, which were inhibited by two bacteria. </w:t>
      </w:r>
      <w:r w:rsidRPr="00B43209">
        <w:rPr>
          <w:i/>
          <w:iCs/>
        </w:rPr>
        <w:t xml:space="preserve">R. </w:t>
      </w:r>
      <w:proofErr w:type="spellStart"/>
      <w:r w:rsidRPr="00B43209">
        <w:rPr>
          <w:i/>
          <w:iCs/>
        </w:rPr>
        <w:t>tinctorum</w:t>
      </w:r>
      <w:proofErr w:type="spellEnd"/>
      <w:r w:rsidRPr="00B43209">
        <w:t xml:space="preserve"> leaf essential oil in a concentration of 6.25 only inhibited </w:t>
      </w:r>
      <w:r w:rsidRPr="00B43209">
        <w:rPr>
          <w:i/>
        </w:rPr>
        <w:t xml:space="preserve">R. </w:t>
      </w:r>
      <w:proofErr w:type="spellStart"/>
      <w:r w:rsidRPr="00B43209">
        <w:rPr>
          <w:i/>
        </w:rPr>
        <w:t>tritici</w:t>
      </w:r>
      <w:proofErr w:type="spellEnd"/>
      <w:r w:rsidRPr="00B43209">
        <w:t xml:space="preserve"> bacteria. The effect of rosemary extract and its </w:t>
      </w:r>
      <w:proofErr w:type="spellStart"/>
      <w:r w:rsidRPr="00B43209">
        <w:t>microemulsion</w:t>
      </w:r>
      <w:proofErr w:type="spellEnd"/>
      <w:r w:rsidRPr="00B43209">
        <w:t xml:space="preserve"> with aloe </w:t>
      </w:r>
      <w:proofErr w:type="spellStart"/>
      <w:r w:rsidRPr="00B43209">
        <w:t>vera</w:t>
      </w:r>
      <w:proofErr w:type="spellEnd"/>
      <w:r w:rsidRPr="00B43209">
        <w:t xml:space="preserve"> extract on </w:t>
      </w:r>
      <w:proofErr w:type="spellStart"/>
      <w:r w:rsidRPr="00B43209">
        <w:t>Brucella</w:t>
      </w:r>
      <w:proofErr w:type="spellEnd"/>
      <w:r w:rsidRPr="00B43209">
        <w:t xml:space="preserve"> bacteria was concluded and it was concluded that the </w:t>
      </w:r>
      <w:proofErr w:type="spellStart"/>
      <w:r w:rsidRPr="00B43209">
        <w:t>microemulsion</w:t>
      </w:r>
      <w:proofErr w:type="spellEnd"/>
      <w:r w:rsidRPr="00B43209">
        <w:t xml:space="preserve"> of rosemary extract had no inhibitory effect on the growth of </w:t>
      </w:r>
      <w:proofErr w:type="spellStart"/>
      <w:r w:rsidRPr="00B43209">
        <w:t>Brucella</w:t>
      </w:r>
      <w:proofErr w:type="spellEnd"/>
      <w:r w:rsidRPr="00B43209">
        <w:t xml:space="preserve"> strains. It has been reported that the lack of antibacterial effect of </w:t>
      </w:r>
      <w:proofErr w:type="spellStart"/>
      <w:r w:rsidRPr="00B43209">
        <w:t>microemulsion</w:t>
      </w:r>
      <w:proofErr w:type="spellEnd"/>
      <w:r w:rsidRPr="00B43209">
        <w:t xml:space="preserve"> can be associated with high dilution of the extract and low concentration of active ingredients </w:t>
      </w:r>
      <w:r w:rsidR="003C5B69">
        <w:t>[33]</w:t>
      </w:r>
      <w:r w:rsidRPr="00B43209">
        <w:t xml:space="preserve">. However, in the present study, St. John's </w:t>
      </w:r>
      <w:proofErr w:type="spellStart"/>
      <w:r w:rsidRPr="00B43209">
        <w:t>wort</w:t>
      </w:r>
      <w:proofErr w:type="spellEnd"/>
      <w:r w:rsidRPr="00B43209">
        <w:t xml:space="preserve"> was one of the most effective plants with antimicrobial properties, which shows the different effects of plants against different bacteria.</w:t>
      </w:r>
    </w:p>
    <w:p w:rsidR="00725046" w:rsidRPr="00B43209" w:rsidRDefault="00725046" w:rsidP="003C5B69">
      <w:pPr>
        <w:pStyle w:val="a2"/>
      </w:pPr>
      <w:r w:rsidRPr="00B43209">
        <w:t xml:space="preserve">The antimicrobial properties of the </w:t>
      </w:r>
      <w:proofErr w:type="spellStart"/>
      <w:r w:rsidRPr="00B43209">
        <w:t>hydroalcoholic</w:t>
      </w:r>
      <w:proofErr w:type="spellEnd"/>
      <w:r w:rsidRPr="00B43209">
        <w:t xml:space="preserve"> extract of 29 herbs on Escherichia coli and Staphylococcus have been evaluated and it has been concluded that the plant, thyme, yarrow and rosemary can be effective plants in clearing some bacteria, including Escherichia coli and </w:t>
      </w:r>
      <w:r w:rsidRPr="00B43209">
        <w:rPr>
          <w:i/>
          <w:iCs/>
        </w:rPr>
        <w:t>E. coli</w:t>
      </w:r>
      <w:r w:rsidRPr="00B43209">
        <w:t xml:space="preserve"> </w:t>
      </w:r>
      <w:r w:rsidR="003C5B69">
        <w:t>[34]</w:t>
      </w:r>
      <w:r w:rsidRPr="00B43209">
        <w:t xml:space="preserve">. In the present study, it was found that thyme essential oil was one of the most effective inhibitors against the activity of </w:t>
      </w:r>
      <w:r w:rsidRPr="00B43209">
        <w:rPr>
          <w:i/>
        </w:rPr>
        <w:t xml:space="preserve">R. </w:t>
      </w:r>
      <w:proofErr w:type="spellStart"/>
      <w:r w:rsidRPr="00B43209">
        <w:rPr>
          <w:i/>
        </w:rPr>
        <w:t>tritici</w:t>
      </w:r>
      <w:proofErr w:type="spellEnd"/>
      <w:r w:rsidRPr="00B43209">
        <w:t xml:space="preserve"> bacteria.</w:t>
      </w:r>
    </w:p>
    <w:p w:rsidR="00725046" w:rsidRPr="00B43209" w:rsidRDefault="00725046" w:rsidP="00725046">
      <w:pPr>
        <w:pStyle w:val="a2"/>
      </w:pPr>
      <w:r w:rsidRPr="00B43209">
        <w:t xml:space="preserve">Antimicrobial effects of </w:t>
      </w:r>
      <w:proofErr w:type="spellStart"/>
      <w:r w:rsidRPr="00B43209">
        <w:rPr>
          <w:i/>
          <w:iCs/>
        </w:rPr>
        <w:t>Leptogium</w:t>
      </w:r>
      <w:proofErr w:type="spellEnd"/>
      <w:r w:rsidRPr="00B43209">
        <w:rPr>
          <w:i/>
          <w:iCs/>
        </w:rPr>
        <w:t xml:space="preserve"> </w:t>
      </w:r>
      <w:proofErr w:type="spellStart"/>
      <w:r w:rsidRPr="00B43209">
        <w:rPr>
          <w:i/>
          <w:iCs/>
        </w:rPr>
        <w:t>saturninum</w:t>
      </w:r>
      <w:proofErr w:type="spellEnd"/>
      <w:r w:rsidRPr="00B43209">
        <w:t xml:space="preserve">, </w:t>
      </w:r>
      <w:proofErr w:type="spellStart"/>
      <w:r w:rsidRPr="00B43209">
        <w:rPr>
          <w:i/>
          <w:iCs/>
        </w:rPr>
        <w:t>Ramalina</w:t>
      </w:r>
      <w:proofErr w:type="spellEnd"/>
      <w:r w:rsidRPr="00B43209">
        <w:rPr>
          <w:i/>
          <w:iCs/>
        </w:rPr>
        <w:t xml:space="preserve"> </w:t>
      </w:r>
      <w:proofErr w:type="spellStart"/>
      <w:r w:rsidRPr="00B43209">
        <w:rPr>
          <w:i/>
          <w:iCs/>
        </w:rPr>
        <w:t>peruviana</w:t>
      </w:r>
      <w:proofErr w:type="spellEnd"/>
      <w:r w:rsidRPr="00B43209">
        <w:t xml:space="preserve"> and </w:t>
      </w:r>
      <w:proofErr w:type="spellStart"/>
      <w:r w:rsidRPr="00B43209">
        <w:rPr>
          <w:i/>
          <w:iCs/>
        </w:rPr>
        <w:t>Punctelia</w:t>
      </w:r>
      <w:proofErr w:type="spellEnd"/>
      <w:r w:rsidRPr="00B43209">
        <w:rPr>
          <w:i/>
          <w:iCs/>
        </w:rPr>
        <w:t xml:space="preserve"> </w:t>
      </w:r>
      <w:proofErr w:type="spellStart"/>
      <w:r w:rsidRPr="00B43209">
        <w:rPr>
          <w:i/>
          <w:iCs/>
        </w:rPr>
        <w:t>borreri</w:t>
      </w:r>
      <w:proofErr w:type="spellEnd"/>
      <w:r w:rsidRPr="00B43209">
        <w:t xml:space="preserve"> extracts on </w:t>
      </w:r>
      <w:proofErr w:type="spellStart"/>
      <w:r w:rsidRPr="00B43209">
        <w:rPr>
          <w:i/>
          <w:iCs/>
        </w:rPr>
        <w:t>Xanthomonas</w:t>
      </w:r>
      <w:proofErr w:type="spellEnd"/>
      <w:r w:rsidRPr="00B43209">
        <w:rPr>
          <w:i/>
          <w:iCs/>
        </w:rPr>
        <w:t xml:space="preserve"> </w:t>
      </w:r>
      <w:proofErr w:type="spellStart"/>
      <w:r w:rsidRPr="00B43209">
        <w:rPr>
          <w:i/>
          <w:iCs/>
        </w:rPr>
        <w:t>campestris</w:t>
      </w:r>
      <w:proofErr w:type="spellEnd"/>
      <w:r w:rsidRPr="00B43209">
        <w:t xml:space="preserve"> were found and all extracts were effective against </w:t>
      </w:r>
      <w:r w:rsidRPr="00B43209">
        <w:rPr>
          <w:i/>
          <w:iCs/>
        </w:rPr>
        <w:t xml:space="preserve">X. </w:t>
      </w:r>
      <w:proofErr w:type="spellStart"/>
      <w:r w:rsidRPr="00B43209">
        <w:rPr>
          <w:i/>
          <w:iCs/>
        </w:rPr>
        <w:t>campestris</w:t>
      </w:r>
      <w:proofErr w:type="spellEnd"/>
      <w:r w:rsidRPr="00B43209">
        <w:t xml:space="preserve"> and </w:t>
      </w:r>
      <w:r w:rsidRPr="00B43209">
        <w:rPr>
          <w:i/>
          <w:iCs/>
        </w:rPr>
        <w:t xml:space="preserve">S. </w:t>
      </w:r>
      <w:proofErr w:type="spellStart"/>
      <w:r w:rsidRPr="00B43209">
        <w:rPr>
          <w:i/>
          <w:iCs/>
        </w:rPr>
        <w:t>aureus</w:t>
      </w:r>
      <w:proofErr w:type="spellEnd"/>
      <w:r w:rsidRPr="00B43209">
        <w:t xml:space="preserve">, but in the case of </w:t>
      </w:r>
      <w:r w:rsidRPr="00B43209">
        <w:rPr>
          <w:i/>
          <w:iCs/>
        </w:rPr>
        <w:t>E. coli</w:t>
      </w:r>
      <w:r w:rsidRPr="00B43209">
        <w:t xml:space="preserve"> and </w:t>
      </w:r>
      <w:r w:rsidRPr="00B43209">
        <w:rPr>
          <w:i/>
          <w:iCs/>
        </w:rPr>
        <w:t>B. cereus</w:t>
      </w:r>
      <w:r w:rsidRPr="00B43209">
        <w:t xml:space="preserve"> only </w:t>
      </w:r>
      <w:r w:rsidRPr="00B43209">
        <w:rPr>
          <w:i/>
          <w:iCs/>
        </w:rPr>
        <w:t xml:space="preserve">R. </w:t>
      </w:r>
      <w:proofErr w:type="spellStart"/>
      <w:r w:rsidRPr="00B43209">
        <w:rPr>
          <w:i/>
          <w:iCs/>
        </w:rPr>
        <w:t>peruvian</w:t>
      </w:r>
      <w:proofErr w:type="spellEnd"/>
      <w:r w:rsidRPr="00B43209">
        <w:t xml:space="preserve"> extract. It was effective and </w:t>
      </w:r>
      <w:r w:rsidRPr="00B43209">
        <w:rPr>
          <w:i/>
          <w:iCs/>
        </w:rPr>
        <w:t xml:space="preserve">P. </w:t>
      </w:r>
      <w:proofErr w:type="spellStart"/>
      <w:r w:rsidRPr="00B43209">
        <w:rPr>
          <w:i/>
          <w:iCs/>
        </w:rPr>
        <w:lastRenderedPageBreak/>
        <w:t>aeruginosa</w:t>
      </w:r>
      <w:proofErr w:type="spellEnd"/>
      <w:r w:rsidRPr="00B43209">
        <w:t xml:space="preserve"> gram-negative bacteria also showed resistance to all extracts.</w:t>
      </w:r>
    </w:p>
    <w:p w:rsidR="00725046" w:rsidRPr="00B43209" w:rsidRDefault="00725046" w:rsidP="003C5B69">
      <w:pPr>
        <w:pStyle w:val="a2"/>
        <w:rPr>
          <w:i/>
        </w:rPr>
      </w:pPr>
      <w:r w:rsidRPr="00B43209">
        <w:t xml:space="preserve"> MIC results also showed that </w:t>
      </w:r>
      <w:proofErr w:type="spellStart"/>
      <w:r w:rsidRPr="00B43209">
        <w:rPr>
          <w:i/>
          <w:iCs/>
        </w:rPr>
        <w:t>Leptogium</w:t>
      </w:r>
      <w:proofErr w:type="spellEnd"/>
      <w:r w:rsidRPr="00B43209">
        <w:rPr>
          <w:i/>
          <w:iCs/>
        </w:rPr>
        <w:t xml:space="preserve"> </w:t>
      </w:r>
      <w:proofErr w:type="spellStart"/>
      <w:r w:rsidRPr="00B43209">
        <w:rPr>
          <w:i/>
          <w:iCs/>
        </w:rPr>
        <w:t>saturninum</w:t>
      </w:r>
      <w:proofErr w:type="spellEnd"/>
      <w:r w:rsidRPr="00B43209">
        <w:t xml:space="preserve"> and </w:t>
      </w:r>
      <w:proofErr w:type="spellStart"/>
      <w:r w:rsidRPr="00B43209">
        <w:rPr>
          <w:i/>
          <w:iCs/>
        </w:rPr>
        <w:t>Ramalina</w:t>
      </w:r>
      <w:proofErr w:type="spellEnd"/>
      <w:r w:rsidRPr="00B43209">
        <w:rPr>
          <w:i/>
          <w:iCs/>
        </w:rPr>
        <w:t xml:space="preserve"> </w:t>
      </w:r>
      <w:proofErr w:type="spellStart"/>
      <w:r w:rsidRPr="00B43209">
        <w:rPr>
          <w:i/>
          <w:iCs/>
        </w:rPr>
        <w:t>peruviana</w:t>
      </w:r>
      <w:proofErr w:type="spellEnd"/>
      <w:r w:rsidRPr="00B43209">
        <w:t xml:space="preserve"> extracts were effective on all three yeasts. However, licorice extract of </w:t>
      </w:r>
      <w:r w:rsidRPr="00B43209">
        <w:rPr>
          <w:i/>
          <w:iCs/>
        </w:rPr>
        <w:t xml:space="preserve">P. </w:t>
      </w:r>
      <w:proofErr w:type="spellStart"/>
      <w:r w:rsidRPr="00B43209">
        <w:rPr>
          <w:i/>
          <w:iCs/>
        </w:rPr>
        <w:t>borreri</w:t>
      </w:r>
      <w:proofErr w:type="spellEnd"/>
      <w:r w:rsidRPr="00B43209">
        <w:t xml:space="preserve"> was effective only on </w:t>
      </w:r>
      <w:r w:rsidRPr="00B43209">
        <w:rPr>
          <w:i/>
          <w:iCs/>
        </w:rPr>
        <w:t xml:space="preserve">C. </w:t>
      </w:r>
      <w:proofErr w:type="spellStart"/>
      <w:r w:rsidRPr="00B43209">
        <w:rPr>
          <w:i/>
          <w:iCs/>
        </w:rPr>
        <w:t>albicans</w:t>
      </w:r>
      <w:proofErr w:type="spellEnd"/>
      <w:r w:rsidRPr="00B43209">
        <w:t xml:space="preserve"> </w:t>
      </w:r>
      <w:r w:rsidR="003C5B69">
        <w:t>[35]</w:t>
      </w:r>
      <w:r w:rsidRPr="00B43209">
        <w:t xml:space="preserve">. In the present study, of the ten medicinal plants studied, thyme, rhubarb, calendula, yew and oleander were the most effective against </w:t>
      </w:r>
      <w:r w:rsidRPr="00B43209">
        <w:rPr>
          <w:i/>
        </w:rPr>
        <w:t xml:space="preserve">R. </w:t>
      </w:r>
      <w:proofErr w:type="spellStart"/>
      <w:r w:rsidRPr="00B43209">
        <w:rPr>
          <w:i/>
        </w:rPr>
        <w:t>tritici</w:t>
      </w:r>
      <w:proofErr w:type="spellEnd"/>
      <w:r w:rsidRPr="00B43209">
        <w:t xml:space="preserve"> and </w:t>
      </w:r>
      <w:r w:rsidRPr="00B43209">
        <w:rPr>
          <w:i/>
        </w:rPr>
        <w:t xml:space="preserve">X. </w:t>
      </w:r>
      <w:proofErr w:type="spellStart"/>
      <w:r w:rsidRPr="00B43209">
        <w:rPr>
          <w:i/>
        </w:rPr>
        <w:t>translucens</w:t>
      </w:r>
      <w:proofErr w:type="spellEnd"/>
      <w:r w:rsidRPr="00B43209">
        <w:rPr>
          <w:i/>
        </w:rPr>
        <w:t>.</w:t>
      </w:r>
    </w:p>
    <w:p w:rsidR="00725046" w:rsidRPr="00B43209" w:rsidRDefault="00725046" w:rsidP="003C5B69">
      <w:pPr>
        <w:pStyle w:val="a2"/>
        <w:rPr>
          <w:rtl/>
        </w:rPr>
      </w:pPr>
      <w:r w:rsidRPr="00B43209">
        <w:t xml:space="preserve">Antibacterial effect of some plant essential oils on </w:t>
      </w:r>
      <w:r w:rsidRPr="00B43209">
        <w:rPr>
          <w:i/>
          <w:iCs/>
        </w:rPr>
        <w:t xml:space="preserve">Pseudomonas </w:t>
      </w:r>
      <w:proofErr w:type="spellStart"/>
      <w:r w:rsidRPr="00B43209">
        <w:rPr>
          <w:i/>
          <w:iCs/>
        </w:rPr>
        <w:t>syringae</w:t>
      </w:r>
      <w:proofErr w:type="spellEnd"/>
      <w:r w:rsidRPr="00B43209">
        <w:t xml:space="preserve"> </w:t>
      </w:r>
      <w:proofErr w:type="spellStart"/>
      <w:proofErr w:type="gramStart"/>
      <w:r w:rsidRPr="00B43209">
        <w:t>pv</w:t>
      </w:r>
      <w:proofErr w:type="spellEnd"/>
      <w:proofErr w:type="gramEnd"/>
      <w:r w:rsidRPr="00B43209">
        <w:t xml:space="preserve">. </w:t>
      </w:r>
      <w:proofErr w:type="spellStart"/>
      <w:r w:rsidRPr="00B43209">
        <w:t>Syringae</w:t>
      </w:r>
      <w:proofErr w:type="spellEnd"/>
      <w:r w:rsidRPr="00B43209">
        <w:t xml:space="preserve"> and </w:t>
      </w:r>
      <w:r w:rsidRPr="00B43209">
        <w:rPr>
          <w:i/>
          <w:iCs/>
        </w:rPr>
        <w:t xml:space="preserve">R. </w:t>
      </w:r>
      <w:proofErr w:type="spellStart"/>
      <w:proofErr w:type="gramStart"/>
      <w:r w:rsidRPr="00B43209">
        <w:rPr>
          <w:i/>
          <w:iCs/>
        </w:rPr>
        <w:t>tritici</w:t>
      </w:r>
      <w:proofErr w:type="spellEnd"/>
      <w:r w:rsidRPr="00B43209">
        <w:rPr>
          <w:i/>
          <w:iCs/>
        </w:rPr>
        <w:t xml:space="preserve"> </w:t>
      </w:r>
      <w:r w:rsidRPr="00B43209">
        <w:t xml:space="preserve"> have</w:t>
      </w:r>
      <w:proofErr w:type="gramEnd"/>
      <w:r w:rsidRPr="00B43209">
        <w:t xml:space="preserve"> been studied in vitro and it has been concluded that plant species, essential oil concentration, bacterial type and dual and triple effects will have different effects against the studied bacteria. The highest antibacterial effect is related to the inhibitory aura of </w:t>
      </w:r>
      <w:proofErr w:type="spellStart"/>
      <w:r w:rsidRPr="00B43209">
        <w:t>Sazil</w:t>
      </w:r>
      <w:proofErr w:type="spellEnd"/>
      <w:r w:rsidRPr="00B43209">
        <w:t xml:space="preserve"> essential oil with an average of 13.3 mm for </w:t>
      </w:r>
      <w:r w:rsidRPr="00B43209">
        <w:rPr>
          <w:i/>
          <w:iCs/>
        </w:rPr>
        <w:t>E. coli</w:t>
      </w:r>
      <w:r w:rsidRPr="00B43209">
        <w:t xml:space="preserve"> </w:t>
      </w:r>
      <w:r w:rsidR="003C5B69">
        <w:t>[36]</w:t>
      </w:r>
      <w:r w:rsidRPr="00B43209">
        <w:t xml:space="preserve">. In the present study, it was found that out of 10 studied plants, some were effective against </w:t>
      </w:r>
      <w:r w:rsidRPr="00B43209">
        <w:rPr>
          <w:i/>
        </w:rPr>
        <w:t xml:space="preserve">R. </w:t>
      </w:r>
      <w:proofErr w:type="spellStart"/>
      <w:r w:rsidRPr="00B43209">
        <w:rPr>
          <w:i/>
        </w:rPr>
        <w:t>tritici</w:t>
      </w:r>
      <w:proofErr w:type="spellEnd"/>
      <w:r w:rsidRPr="00B43209">
        <w:t xml:space="preserve"> (garden thyme and rhubarb) and some against </w:t>
      </w:r>
      <w:r w:rsidRPr="00B43209">
        <w:rPr>
          <w:i/>
        </w:rPr>
        <w:t xml:space="preserve">X. </w:t>
      </w:r>
      <w:proofErr w:type="spellStart"/>
      <w:proofErr w:type="gramStart"/>
      <w:r w:rsidRPr="00B43209">
        <w:rPr>
          <w:i/>
        </w:rPr>
        <w:t>translucens</w:t>
      </w:r>
      <w:proofErr w:type="spellEnd"/>
      <w:r w:rsidRPr="00B43209">
        <w:rPr>
          <w:i/>
        </w:rPr>
        <w:t xml:space="preserve"> </w:t>
      </w:r>
      <w:r w:rsidRPr="00B43209">
        <w:t xml:space="preserve"> (</w:t>
      </w:r>
      <w:proofErr w:type="gramEnd"/>
      <w:r w:rsidRPr="00B43209">
        <w:t>herringbone), which indicates the different effects of plant species on microbial activity.</w:t>
      </w:r>
    </w:p>
    <w:p w:rsidR="00725046" w:rsidRPr="00B43209" w:rsidRDefault="00725046" w:rsidP="003C5B69">
      <w:pPr>
        <w:pStyle w:val="a2"/>
      </w:pPr>
      <w:r w:rsidRPr="00B43209">
        <w:t xml:space="preserve">In recent years, the number of resistant pathogens has increased due to improper use of chemicals and synthetics. Existence of antioxidant and antiseptic properties in addition to therapeutic effects has been one of the factors in traditional medicine's attention to medicinal plants </w:t>
      </w:r>
      <w:r w:rsidR="003C5B69">
        <w:t>[37]</w:t>
      </w:r>
      <w:r w:rsidRPr="00B43209">
        <w:t xml:space="preserve">. In addition, the presence of secondary compounds in medicinal plants has led to special attention in recent studies. In particular, the presence of antimicrobial compounds in medicinal plants has doubled the importance of these plants for the production of new and natural antibodies in the medical sciences. Therefore, scientists have prioritized the study of different parts of medicinal plants to discover new drugs of plant </w:t>
      </w:r>
      <w:r w:rsidRPr="00B43209">
        <w:lastRenderedPageBreak/>
        <w:t>origin. Due to the fact that environmental factors cause changes in the growth of medicinal plants and the quality of the active ingredients in them, harvesting a medicinal plant is cost-effective when its effective ingredients have reached the desired level.</w:t>
      </w:r>
    </w:p>
    <w:p w:rsidR="00725046" w:rsidRPr="00B43209" w:rsidRDefault="00725046" w:rsidP="003C5B69">
      <w:pPr>
        <w:pStyle w:val="a2"/>
        <w:rPr>
          <w:rtl/>
        </w:rPr>
      </w:pPr>
      <w:r w:rsidRPr="00B43209">
        <w:t xml:space="preserve">Harvesting medicinal plants at the wrong time not only reduces the yield; </w:t>
      </w:r>
      <w:proofErr w:type="gramStart"/>
      <w:r w:rsidRPr="00B43209">
        <w:t>Also</w:t>
      </w:r>
      <w:proofErr w:type="gramEnd"/>
      <w:r w:rsidRPr="00B43209">
        <w:t xml:space="preserve">, the harvested product will not be of good quality; Because the function of the target organ as well as the amount of secondary metabolites of a medicinal plant are different in different stages of plant development </w:t>
      </w:r>
      <w:r w:rsidR="003C5B69">
        <w:t>[38]</w:t>
      </w:r>
      <w:r w:rsidRPr="00B43209">
        <w:t>.</w:t>
      </w:r>
    </w:p>
    <w:p w:rsidR="00725046" w:rsidRPr="00B43209" w:rsidRDefault="00725046" w:rsidP="00725046">
      <w:pPr>
        <w:shd w:val="clear" w:color="auto" w:fill="FFFFFF"/>
        <w:spacing w:after="0" w:line="360" w:lineRule="auto"/>
        <w:jc w:val="both"/>
        <w:rPr>
          <w:rFonts w:asciiTheme="majorBidi" w:hAnsiTheme="majorBidi" w:cstheme="majorBidi"/>
          <w:b/>
          <w:bCs/>
          <w:color w:val="000000"/>
          <w:sz w:val="24"/>
          <w:szCs w:val="24"/>
        </w:rPr>
      </w:pPr>
    </w:p>
    <w:p w:rsidR="00725046" w:rsidRPr="00B43209" w:rsidRDefault="00725046" w:rsidP="00725046">
      <w:pPr>
        <w:pStyle w:val="a1"/>
      </w:pPr>
      <w:r>
        <w:t>Conclusion</w:t>
      </w:r>
    </w:p>
    <w:p w:rsidR="00725046" w:rsidRPr="00B43209" w:rsidRDefault="00725046" w:rsidP="00725046">
      <w:pPr>
        <w:pStyle w:val="a2"/>
        <w:rPr>
          <w:i/>
        </w:rPr>
      </w:pPr>
      <w:r w:rsidRPr="00B43209">
        <w:t xml:space="preserve"> Due to the very high adaptability of the bacterial genome to environmental conditions, antibiotics as the most important human tool to fight infectious diseases are becoming increasingly ineffective. Therefore, the introduction of new therapies or complementary therapies, including the use of inhibitory and lethal properties of medicinal plants against disease objects has become more and more necessary. In the present study, it was found that yew and fennel were the most effective plants against </w:t>
      </w:r>
      <w:r w:rsidRPr="00B43209">
        <w:rPr>
          <w:i/>
        </w:rPr>
        <w:t xml:space="preserve">R. </w:t>
      </w:r>
      <w:proofErr w:type="spellStart"/>
      <w:r w:rsidRPr="00B43209">
        <w:rPr>
          <w:i/>
        </w:rPr>
        <w:t>tritici</w:t>
      </w:r>
      <w:proofErr w:type="spellEnd"/>
      <w:r w:rsidRPr="00B43209">
        <w:rPr>
          <w:i/>
        </w:rPr>
        <w:t xml:space="preserve"> </w:t>
      </w:r>
      <w:r w:rsidRPr="00B43209">
        <w:t xml:space="preserve">and </w:t>
      </w:r>
      <w:r w:rsidRPr="00B43209">
        <w:rPr>
          <w:i/>
          <w:iCs/>
        </w:rPr>
        <w:t xml:space="preserve">X. </w:t>
      </w:r>
      <w:proofErr w:type="spellStart"/>
      <w:r w:rsidRPr="00B43209">
        <w:rPr>
          <w:i/>
          <w:iCs/>
        </w:rPr>
        <w:t>translucens</w:t>
      </w:r>
      <w:proofErr w:type="spellEnd"/>
      <w:r w:rsidRPr="00B43209">
        <w:t xml:space="preserve">, followed by thyme and rhubarb against </w:t>
      </w:r>
      <w:r w:rsidRPr="00B43209">
        <w:rPr>
          <w:i/>
        </w:rPr>
        <w:t xml:space="preserve">R. </w:t>
      </w:r>
      <w:proofErr w:type="spellStart"/>
      <w:r w:rsidRPr="00B43209">
        <w:rPr>
          <w:i/>
        </w:rPr>
        <w:t>tritici</w:t>
      </w:r>
      <w:proofErr w:type="spellEnd"/>
      <w:r w:rsidRPr="00B43209">
        <w:t xml:space="preserve"> and herring flower against </w:t>
      </w:r>
      <w:r w:rsidRPr="00B43209">
        <w:rPr>
          <w:i/>
        </w:rPr>
        <w:t xml:space="preserve">X. </w:t>
      </w:r>
      <w:proofErr w:type="spellStart"/>
      <w:r w:rsidRPr="00B43209">
        <w:rPr>
          <w:i/>
        </w:rPr>
        <w:t>translucens</w:t>
      </w:r>
      <w:proofErr w:type="spellEnd"/>
      <w:r w:rsidRPr="00B43209">
        <w:rPr>
          <w:i/>
        </w:rPr>
        <w:t>.</w:t>
      </w:r>
    </w:p>
    <w:p w:rsidR="00725046" w:rsidRPr="00653827" w:rsidRDefault="00725046" w:rsidP="00653827">
      <w:pPr>
        <w:pStyle w:val="a2"/>
      </w:pPr>
      <w:r w:rsidRPr="00B43209">
        <w:t>Alternative or complementary treatments with alcoholic extracts of medicinal plants can be effective. However, in vivo testing is necessary to evaluate the possible toxicity of the extracts, to evaluate their properties and side effects, and to obtain appropriate concentrations.</w:t>
      </w:r>
    </w:p>
    <w:p w:rsidR="00725046" w:rsidRPr="00B43209" w:rsidRDefault="00725046" w:rsidP="00725046">
      <w:pPr>
        <w:pStyle w:val="a1"/>
      </w:pPr>
      <w:r w:rsidRPr="00B43209">
        <w:t>Abbreviation</w:t>
      </w:r>
    </w:p>
    <w:p w:rsidR="00725046" w:rsidRPr="00B43209" w:rsidRDefault="00725046" w:rsidP="00725046">
      <w:pPr>
        <w:pStyle w:val="a2"/>
      </w:pPr>
      <w:r w:rsidRPr="00B43209">
        <w:t>MHB: Müller-Hinton nutrient medium</w:t>
      </w:r>
    </w:p>
    <w:p w:rsidR="00725046" w:rsidRPr="00B43209" w:rsidRDefault="00725046" w:rsidP="00725046">
      <w:pPr>
        <w:pStyle w:val="a2"/>
      </w:pPr>
      <w:r w:rsidRPr="00B43209">
        <w:t>MIC: minimum inhibitory concentration</w:t>
      </w:r>
    </w:p>
    <w:p w:rsidR="00725046" w:rsidRPr="00B43209" w:rsidRDefault="00725046" w:rsidP="00725046">
      <w:pPr>
        <w:pStyle w:val="a2"/>
      </w:pPr>
      <w:r w:rsidRPr="00B43209">
        <w:t>MBC: minimum inhibitory concentration</w:t>
      </w:r>
    </w:p>
    <w:p w:rsidR="00725046" w:rsidRPr="00B43209" w:rsidRDefault="00725046" w:rsidP="00725046">
      <w:pPr>
        <w:pStyle w:val="a1"/>
        <w:rPr>
          <w:lang w:val="en-GB"/>
        </w:rPr>
      </w:pPr>
      <w:r w:rsidRPr="00725046">
        <w:rPr>
          <w:lang w:val="en-GB"/>
        </w:rPr>
        <w:t>Conflict</w:t>
      </w:r>
      <w:r w:rsidRPr="00B43209">
        <w:rPr>
          <w:lang w:val="en-GB"/>
        </w:rPr>
        <w:t xml:space="preserve"> of interest</w:t>
      </w:r>
    </w:p>
    <w:p w:rsidR="00725046" w:rsidRPr="00B43209" w:rsidRDefault="00725046" w:rsidP="00725046">
      <w:pPr>
        <w:pStyle w:val="a2"/>
        <w:rPr>
          <w:lang w:val="en-GB"/>
        </w:rPr>
      </w:pPr>
      <w:r w:rsidRPr="00B43209">
        <w:rPr>
          <w:lang w:val="en-GB"/>
        </w:rPr>
        <w:t>None of the authors have any conflict of interest to declare</w:t>
      </w:r>
      <w:r w:rsidRPr="00B43209">
        <w:rPr>
          <w:rtl/>
        </w:rPr>
        <w:t>.</w:t>
      </w:r>
    </w:p>
    <w:p w:rsidR="00725046" w:rsidRPr="00B43209" w:rsidRDefault="00725046" w:rsidP="00725046">
      <w:pPr>
        <w:pStyle w:val="a1"/>
        <w:rPr>
          <w:lang w:val="en-GB"/>
        </w:rPr>
      </w:pPr>
      <w:r w:rsidRPr="00B43209">
        <w:rPr>
          <w:lang w:val="en-GB"/>
        </w:rPr>
        <w:t>Consent for publications</w:t>
      </w:r>
      <w:r w:rsidRPr="00B43209">
        <w:rPr>
          <w:rtl/>
        </w:rPr>
        <w:t xml:space="preserve"> </w:t>
      </w:r>
    </w:p>
    <w:p w:rsidR="00725046" w:rsidRPr="00B43209" w:rsidRDefault="00725046" w:rsidP="00725046">
      <w:pPr>
        <w:pStyle w:val="a2"/>
        <w:rPr>
          <w:lang w:val="en-GB"/>
        </w:rPr>
      </w:pPr>
      <w:r w:rsidRPr="00B43209">
        <w:rPr>
          <w:lang w:val="en-GB"/>
        </w:rPr>
        <w:t>All authors approved the final manuscript for publication</w:t>
      </w:r>
      <w:r w:rsidRPr="00B43209">
        <w:rPr>
          <w:rtl/>
        </w:rPr>
        <w:t>.</w:t>
      </w:r>
    </w:p>
    <w:p w:rsidR="00725046" w:rsidRPr="00B43209" w:rsidRDefault="00725046" w:rsidP="00725046">
      <w:pPr>
        <w:pStyle w:val="a1"/>
        <w:rPr>
          <w:lang w:val="en-GB"/>
        </w:rPr>
      </w:pPr>
      <w:r w:rsidRPr="00B43209">
        <w:rPr>
          <w:lang w:val="en-GB"/>
        </w:rPr>
        <w:t>Availability of data and material</w:t>
      </w:r>
      <w:r w:rsidRPr="00B43209">
        <w:rPr>
          <w:rtl/>
        </w:rPr>
        <w:t xml:space="preserve"> </w:t>
      </w:r>
    </w:p>
    <w:p w:rsidR="00725046" w:rsidRPr="00B43209" w:rsidRDefault="00725046" w:rsidP="00725046">
      <w:pPr>
        <w:pStyle w:val="a2"/>
        <w:rPr>
          <w:lang w:val="en-GB"/>
        </w:rPr>
      </w:pPr>
      <w:r w:rsidRPr="00B43209">
        <w:rPr>
          <w:lang w:val="en-GB"/>
        </w:rPr>
        <w:t>Data are available on request from the authors.</w:t>
      </w:r>
    </w:p>
    <w:p w:rsidR="00725046" w:rsidRPr="00B43209" w:rsidRDefault="00725046" w:rsidP="00725046">
      <w:pPr>
        <w:pStyle w:val="a1"/>
      </w:pPr>
      <w:r w:rsidRPr="00B43209">
        <w:rPr>
          <w:lang w:val="en-GB"/>
        </w:rPr>
        <w:t>Funding</w:t>
      </w:r>
      <w:r w:rsidRPr="00B43209">
        <w:t>/Support</w:t>
      </w:r>
    </w:p>
    <w:p w:rsidR="00725046" w:rsidRPr="00B43209" w:rsidRDefault="00725046" w:rsidP="00725046">
      <w:pPr>
        <w:pStyle w:val="a2"/>
      </w:pPr>
      <w:r w:rsidRPr="00B43209">
        <w:t xml:space="preserve">This work </w:t>
      </w:r>
      <w:r w:rsidRPr="00B43209">
        <w:rPr>
          <w:rFonts w:asciiTheme="majorBidi" w:hAnsiTheme="majorBidi" w:cstheme="majorBidi"/>
          <w:lang w:val="en-GB"/>
        </w:rPr>
        <w:t>was</w:t>
      </w:r>
      <w:r w:rsidRPr="00B43209">
        <w:t xml:space="preserve"> </w:t>
      </w:r>
      <w:r w:rsidRPr="00B43209">
        <w:rPr>
          <w:szCs w:val="28"/>
        </w:rPr>
        <w:t>supported</w:t>
      </w:r>
      <w:r w:rsidRPr="00B43209">
        <w:t xml:space="preserve"> by University of </w:t>
      </w:r>
      <w:proofErr w:type="spellStart"/>
      <w:r w:rsidRPr="00B43209">
        <w:t>Zabol</w:t>
      </w:r>
      <w:proofErr w:type="spellEnd"/>
      <w:r w:rsidRPr="00B43209">
        <w:t xml:space="preserve"> in grant: IR-UOZ-GR-2735.</w:t>
      </w:r>
    </w:p>
    <w:p w:rsidR="00725046" w:rsidRPr="00B43209" w:rsidRDefault="00725046" w:rsidP="00725046">
      <w:pPr>
        <w:tabs>
          <w:tab w:val="left" w:pos="3480"/>
          <w:tab w:val="left" w:pos="4200"/>
          <w:tab w:val="left" w:pos="5400"/>
          <w:tab w:val="left" w:pos="6600"/>
          <w:tab w:val="left" w:pos="7440"/>
        </w:tabs>
        <w:autoSpaceDE w:val="0"/>
        <w:autoSpaceDN w:val="0"/>
        <w:adjustRightInd w:val="0"/>
        <w:spacing w:after="0" w:line="240" w:lineRule="auto"/>
        <w:ind w:firstLine="284"/>
        <w:jc w:val="both"/>
        <w:rPr>
          <w:rFonts w:asciiTheme="majorBidi" w:eastAsia="Calibri" w:hAnsiTheme="majorBidi" w:cstheme="majorBidi"/>
          <w:sz w:val="24"/>
          <w:szCs w:val="24"/>
        </w:rPr>
      </w:pPr>
    </w:p>
    <w:p w:rsidR="00725046" w:rsidRPr="00B43209" w:rsidRDefault="00725046" w:rsidP="00E159F2">
      <w:pPr>
        <w:pStyle w:val="a1"/>
      </w:pPr>
      <w:r w:rsidRPr="00B43209">
        <w:t>References</w:t>
      </w:r>
    </w:p>
    <w:p w:rsidR="00725046" w:rsidRPr="00F10BEA" w:rsidRDefault="00725046" w:rsidP="00725046">
      <w:pPr>
        <w:pStyle w:val="a"/>
        <w:rPr>
          <w:rFonts w:ascii="Calibri" w:hAnsi="Calibri" w:cstheme="majorBidi"/>
          <w:noProof/>
          <w:szCs w:val="24"/>
        </w:rPr>
      </w:pPr>
      <w:r w:rsidRPr="00F10BEA">
        <w:rPr>
          <w:rFonts w:asciiTheme="majorBidi" w:hAnsiTheme="majorBidi" w:cstheme="majorBidi"/>
          <w:sz w:val="24"/>
          <w:szCs w:val="24"/>
        </w:rPr>
        <w:fldChar w:fldCharType="begin"/>
      </w:r>
      <w:r w:rsidRPr="00F10BEA">
        <w:rPr>
          <w:rFonts w:asciiTheme="majorBidi" w:hAnsiTheme="majorBidi" w:cstheme="majorBidi"/>
          <w:sz w:val="24"/>
          <w:szCs w:val="24"/>
        </w:rPr>
        <w:instrText xml:space="preserve"> ADDIN EN.REFLIST </w:instrText>
      </w:r>
      <w:r w:rsidRPr="00F10BEA">
        <w:rPr>
          <w:rFonts w:asciiTheme="majorBidi" w:hAnsiTheme="majorBidi" w:cstheme="majorBidi"/>
          <w:sz w:val="24"/>
          <w:szCs w:val="24"/>
        </w:rPr>
        <w:fldChar w:fldCharType="separate"/>
      </w:r>
      <w:bookmarkStart w:id="2" w:name="_ENREF_1"/>
      <w:r w:rsidRPr="00F10BEA">
        <w:rPr>
          <w:rFonts w:ascii="Calibri" w:hAnsi="Calibri" w:cstheme="majorBidi"/>
          <w:noProof/>
          <w:szCs w:val="24"/>
        </w:rPr>
        <w:t xml:space="preserve">Beigomi M, Biabangard A, Rohani R. Evaluation of antimicrobial effects of Rosemary and Withania somnifera methanol extract prepared by ultrasound waveform on Escherichia coli biofilm isolated from urinary tract infection. Micro Environer 2021;1(2):17-25. doi:https://doi.org/10.54458/mev.v1i01.6670 </w:t>
      </w:r>
      <w:bookmarkEnd w:id="2"/>
    </w:p>
    <w:p w:rsidR="00725046" w:rsidRPr="00F10BEA" w:rsidRDefault="00725046" w:rsidP="00725046">
      <w:pPr>
        <w:pStyle w:val="a"/>
        <w:rPr>
          <w:rFonts w:ascii="Calibri" w:hAnsi="Calibri" w:cstheme="majorBidi"/>
          <w:noProof/>
          <w:szCs w:val="24"/>
        </w:rPr>
      </w:pPr>
      <w:bookmarkStart w:id="3" w:name="_ENREF_2"/>
      <w:r w:rsidRPr="00F10BEA">
        <w:rPr>
          <w:rFonts w:ascii="Calibri" w:hAnsi="Calibri" w:cstheme="majorBidi"/>
          <w:noProof/>
          <w:szCs w:val="24"/>
        </w:rPr>
        <w:t>Beigomi M, shakoory-moghadam V, Biabangard A, Behzadmehr R. Evaluation of the antimicrobial activity of plant extracts on Escherichia coli and Candida albicans. Micro Environer 2021;1(2):86-92. doi:https://doi.org/10.54458/mev.v1i02.6676.</w:t>
      </w:r>
      <w:bookmarkEnd w:id="3"/>
    </w:p>
    <w:p w:rsidR="00725046" w:rsidRPr="00F10BEA" w:rsidRDefault="00725046" w:rsidP="00725046">
      <w:pPr>
        <w:pStyle w:val="a"/>
        <w:rPr>
          <w:rFonts w:ascii="Calibri" w:hAnsi="Calibri" w:cstheme="majorBidi"/>
          <w:noProof/>
          <w:szCs w:val="24"/>
        </w:rPr>
      </w:pPr>
      <w:bookmarkStart w:id="4" w:name="_ENREF_3"/>
      <w:r w:rsidRPr="00F10BEA">
        <w:rPr>
          <w:rFonts w:ascii="Calibri" w:hAnsi="Calibri" w:cstheme="majorBidi"/>
          <w:noProof/>
          <w:szCs w:val="24"/>
        </w:rPr>
        <w:t>Chagona P, Kwamboka N, Gaya H, Makonde H, Adem A, Osano K, et al. Phytochemical Analysis and Antibacterial Activity of the Kenyan Wild Orchids. Micro Environer 2021;1(2):93-100. doi:https://doi.org/10.54458/mev.v1i02.6677.</w:t>
      </w:r>
      <w:bookmarkEnd w:id="4"/>
    </w:p>
    <w:p w:rsidR="00725046" w:rsidRPr="00F10BEA" w:rsidRDefault="00725046" w:rsidP="00725046">
      <w:pPr>
        <w:pStyle w:val="a"/>
        <w:rPr>
          <w:rFonts w:ascii="Calibri" w:hAnsi="Calibri" w:cstheme="majorBidi"/>
          <w:noProof/>
          <w:szCs w:val="24"/>
        </w:rPr>
      </w:pPr>
      <w:bookmarkStart w:id="5" w:name="_ENREF_4"/>
      <w:r w:rsidRPr="00F10BEA">
        <w:rPr>
          <w:rFonts w:ascii="Calibri" w:hAnsi="Calibri" w:cstheme="majorBidi"/>
          <w:noProof/>
          <w:szCs w:val="24"/>
        </w:rPr>
        <w:t xml:space="preserve">Ghafari M, Beigomi Z, Javadian E. Evaluation of antibacterial activity of extract plant against Staphylococcus aureus and Candida albicans isolated from women Micro Environer 2021;1(2):78-85. doi:https://doi.org/10.54458/mev.v1i02.6675 </w:t>
      </w:r>
      <w:bookmarkEnd w:id="5"/>
    </w:p>
    <w:p w:rsidR="00725046" w:rsidRPr="00F10BEA" w:rsidRDefault="00725046" w:rsidP="00725046">
      <w:pPr>
        <w:pStyle w:val="a"/>
        <w:rPr>
          <w:rFonts w:ascii="Calibri" w:hAnsi="Calibri" w:cstheme="majorBidi"/>
          <w:noProof/>
          <w:szCs w:val="24"/>
        </w:rPr>
      </w:pPr>
      <w:bookmarkStart w:id="6" w:name="_ENREF_5"/>
      <w:r w:rsidRPr="00F10BEA">
        <w:rPr>
          <w:rFonts w:ascii="Calibri" w:hAnsi="Calibri" w:cstheme="majorBidi"/>
          <w:noProof/>
          <w:szCs w:val="24"/>
        </w:rPr>
        <w:t xml:space="preserve">Jahantigh M, ahmadi H. Analysis of the antimicrobial activity of Ashurak extracts prepared with different solvents on Klebsiella pneumoniae and Shigella dysentery isolated from poultry faeces. Micro Environer 2021;1(1):54-62. doi:https://doi.org/10.54458/mev.v1i01.6673 </w:t>
      </w:r>
      <w:bookmarkEnd w:id="6"/>
    </w:p>
    <w:p w:rsidR="00725046" w:rsidRPr="00F10BEA" w:rsidRDefault="00725046" w:rsidP="00725046">
      <w:pPr>
        <w:pStyle w:val="a"/>
        <w:rPr>
          <w:rFonts w:ascii="Calibri" w:hAnsi="Calibri" w:cstheme="majorBidi"/>
          <w:noProof/>
          <w:szCs w:val="24"/>
        </w:rPr>
      </w:pPr>
      <w:bookmarkStart w:id="7" w:name="_ENREF_6"/>
      <w:r w:rsidRPr="00F10BEA">
        <w:rPr>
          <w:rFonts w:ascii="Calibri" w:hAnsi="Calibri" w:cstheme="majorBidi"/>
          <w:noProof/>
          <w:szCs w:val="24"/>
        </w:rPr>
        <w:t>Karabulut F, Aydın S, Parray JA. Interactions of antioxidant defense mechanisms developed by plants and microorganisms against pesticides Micro Environer 2021;1(2):63-77. doi:https://doi.org/10.54458/mev.v1i02.6674.</w:t>
      </w:r>
      <w:bookmarkEnd w:id="7"/>
    </w:p>
    <w:p w:rsidR="00725046" w:rsidRPr="00F10BEA" w:rsidRDefault="00725046" w:rsidP="00725046">
      <w:pPr>
        <w:pStyle w:val="a"/>
        <w:rPr>
          <w:rFonts w:ascii="Calibri" w:hAnsi="Calibri" w:cstheme="majorBidi"/>
          <w:noProof/>
          <w:szCs w:val="24"/>
        </w:rPr>
      </w:pPr>
      <w:bookmarkStart w:id="8" w:name="_ENREF_7"/>
      <w:r w:rsidRPr="00F10BEA">
        <w:rPr>
          <w:rFonts w:ascii="Calibri" w:hAnsi="Calibri" w:cstheme="majorBidi"/>
          <w:noProof/>
          <w:szCs w:val="24"/>
        </w:rPr>
        <w:t>Karabulut F, Parray JA, Mir MY. Emerging trends for Harnessing plant metabolome and microbiome for sustainable food Production. Micro Environer</w:t>
      </w:r>
      <w:r w:rsidR="002E73D8" w:rsidRPr="00F10BEA">
        <w:rPr>
          <w:rFonts w:ascii="Calibri" w:hAnsi="Calibri" w:cstheme="majorBidi"/>
          <w:noProof/>
          <w:szCs w:val="24"/>
        </w:rPr>
        <w:t xml:space="preserve"> </w:t>
      </w:r>
      <w:r w:rsidRPr="00F10BEA">
        <w:rPr>
          <w:rFonts w:ascii="Calibri" w:hAnsi="Calibri" w:cstheme="majorBidi"/>
          <w:noProof/>
          <w:szCs w:val="24"/>
        </w:rPr>
        <w:t>2021;1(1):33-53 doi:https://doi.org/10.54458/mev.v1i01.6672.</w:t>
      </w:r>
      <w:bookmarkEnd w:id="8"/>
    </w:p>
    <w:p w:rsidR="00725046" w:rsidRPr="00F10BEA" w:rsidRDefault="00725046" w:rsidP="00725046">
      <w:pPr>
        <w:pStyle w:val="a"/>
        <w:rPr>
          <w:rFonts w:ascii="Calibri" w:hAnsi="Calibri" w:cstheme="majorBidi"/>
          <w:noProof/>
          <w:szCs w:val="24"/>
        </w:rPr>
      </w:pPr>
      <w:bookmarkStart w:id="9" w:name="_ENREF_8"/>
      <w:r w:rsidRPr="00F10BEA">
        <w:rPr>
          <w:rFonts w:ascii="Calibri" w:hAnsi="Calibri" w:cstheme="majorBidi"/>
          <w:noProof/>
          <w:szCs w:val="24"/>
        </w:rPr>
        <w:t>Parray JA, Ali U, Mir MY, Shameem N. A high throughputs and consistent method for the sampling and isolation of Endophytic bacteria allied to high altitude the medicinal plant Arnebia benthamii (Wall ex. G. Don). Micro Environer 2021;1(1):1-6. doi:https://doi.org/10.54458/mev.v1i01.6668.</w:t>
      </w:r>
      <w:bookmarkEnd w:id="9"/>
    </w:p>
    <w:p w:rsidR="00725046" w:rsidRPr="00F10BEA" w:rsidRDefault="00725046" w:rsidP="00725046">
      <w:pPr>
        <w:pStyle w:val="a"/>
        <w:rPr>
          <w:rFonts w:ascii="Calibri" w:hAnsi="Calibri" w:cstheme="majorBidi"/>
          <w:noProof/>
          <w:szCs w:val="24"/>
        </w:rPr>
      </w:pPr>
      <w:bookmarkStart w:id="10" w:name="_ENREF_9"/>
      <w:r w:rsidRPr="00F10BEA">
        <w:rPr>
          <w:rFonts w:ascii="Calibri" w:hAnsi="Calibri" w:cstheme="majorBidi"/>
          <w:noProof/>
          <w:szCs w:val="24"/>
        </w:rPr>
        <w:t xml:space="preserve">Shafi S, Bandh SA, Shameem N. Interpreting Proteobacteria diversity through 16S rRNA analysis in </w:t>
      </w:r>
      <w:r w:rsidRPr="00F10BEA">
        <w:rPr>
          <w:rFonts w:ascii="Calibri" w:hAnsi="Calibri" w:cstheme="majorBidi"/>
          <w:noProof/>
          <w:szCs w:val="24"/>
        </w:rPr>
        <w:lastRenderedPageBreak/>
        <w:t>Manasbal Lake, Kashmir. Micro Environer2021;1(1):7-16. doi:https://doi.org/10.54458/mev.v1i01.6669.</w:t>
      </w:r>
      <w:bookmarkEnd w:id="10"/>
    </w:p>
    <w:p w:rsidR="00725046" w:rsidRPr="00F10BEA" w:rsidRDefault="00725046" w:rsidP="00725046">
      <w:pPr>
        <w:pStyle w:val="a"/>
        <w:rPr>
          <w:rFonts w:ascii="Calibri" w:hAnsi="Calibri" w:cstheme="majorBidi"/>
          <w:noProof/>
          <w:szCs w:val="24"/>
        </w:rPr>
      </w:pPr>
      <w:bookmarkStart w:id="11" w:name="_ENREF_10"/>
      <w:r w:rsidRPr="00F10BEA">
        <w:rPr>
          <w:rFonts w:ascii="Calibri" w:hAnsi="Calibri" w:cstheme="majorBidi"/>
          <w:noProof/>
          <w:szCs w:val="24"/>
        </w:rPr>
        <w:t>Shahraki-Mojahed L, Behzadmehr R, Beigomi Z. Antimicrobial Effects of Ethanol, Methanol and Ethyl Acetate Teucrium polium and Citrullus colocynthis extract on Pseudomonas aeruginosa. Micro Environer 2021;1(1):26-32. doi:https://doi.org/10.54458/mev.v1i01.6671.</w:t>
      </w:r>
      <w:bookmarkEnd w:id="11"/>
    </w:p>
    <w:p w:rsidR="00725046" w:rsidRPr="00F10BEA" w:rsidRDefault="00725046" w:rsidP="002E73D8">
      <w:pPr>
        <w:pStyle w:val="a"/>
        <w:rPr>
          <w:rFonts w:ascii="Calibri" w:hAnsi="Calibri" w:cstheme="majorBidi"/>
          <w:noProof/>
          <w:szCs w:val="24"/>
        </w:rPr>
      </w:pPr>
      <w:bookmarkStart w:id="12" w:name="_ENREF_11"/>
      <w:r w:rsidRPr="00F10BEA">
        <w:rPr>
          <w:rFonts w:ascii="Calibri" w:hAnsi="Calibri" w:cstheme="majorBidi"/>
          <w:noProof/>
          <w:szCs w:val="24"/>
        </w:rPr>
        <w:t>Fazeli-nasab B, Fooladvand Z. Classification and Evaluation of medicinal plant and medicinal properties of mastic. Int</w:t>
      </w:r>
      <w:r w:rsidR="002E73D8" w:rsidRPr="00F10BEA">
        <w:rPr>
          <w:rFonts w:ascii="Calibri" w:hAnsi="Calibri" w:cstheme="majorBidi"/>
          <w:noProof/>
          <w:szCs w:val="24"/>
        </w:rPr>
        <w:t xml:space="preserve"> J</w:t>
      </w:r>
      <w:r w:rsidRPr="00F10BEA">
        <w:rPr>
          <w:rFonts w:ascii="Calibri" w:hAnsi="Calibri" w:cstheme="majorBidi"/>
          <w:noProof/>
          <w:szCs w:val="24"/>
        </w:rPr>
        <w:t xml:space="preserve"> Adv Biolog Biomed Res 2014;2(6):2155-61.</w:t>
      </w:r>
      <w:bookmarkEnd w:id="12"/>
    </w:p>
    <w:p w:rsidR="00725046" w:rsidRPr="00F10BEA" w:rsidRDefault="00725046" w:rsidP="00725046">
      <w:pPr>
        <w:pStyle w:val="a"/>
        <w:rPr>
          <w:rFonts w:ascii="Calibri" w:hAnsi="Calibri" w:cstheme="majorBidi"/>
          <w:noProof/>
          <w:szCs w:val="24"/>
        </w:rPr>
      </w:pPr>
      <w:bookmarkStart w:id="13" w:name="_ENREF_12"/>
      <w:r w:rsidRPr="00F10BEA">
        <w:rPr>
          <w:rFonts w:ascii="Calibri" w:hAnsi="Calibri" w:cstheme="majorBidi"/>
          <w:noProof/>
          <w:szCs w:val="24"/>
        </w:rPr>
        <w:t>Mehrabi A-A, Fazeli-Nasab B. In vitro culture of Allium scorodoprasum spp. Rotundum: callus induction, somatic embryogenesis and direct bulblet formation. Intl J Agri Crop Sci 2012;4(1):1-7.</w:t>
      </w:r>
      <w:bookmarkEnd w:id="13"/>
    </w:p>
    <w:p w:rsidR="00725046" w:rsidRPr="00F10BEA" w:rsidRDefault="00725046" w:rsidP="003E2632">
      <w:pPr>
        <w:pStyle w:val="a"/>
        <w:rPr>
          <w:rFonts w:ascii="Calibri" w:hAnsi="Calibri" w:cstheme="majorBidi"/>
          <w:noProof/>
          <w:szCs w:val="24"/>
        </w:rPr>
      </w:pPr>
      <w:bookmarkStart w:id="14" w:name="_ENREF_13"/>
      <w:r w:rsidRPr="00F10BEA">
        <w:rPr>
          <w:rFonts w:ascii="Calibri" w:hAnsi="Calibri" w:cstheme="majorBidi"/>
          <w:noProof/>
          <w:szCs w:val="24"/>
        </w:rPr>
        <w:t>Fazeli-nasab B, Fooladvand Z. A Review on Iranian Carum copticum (L.): Composition and Biological Activities. Europ J MedPlants 2016;12(1):1-8. doi:https://doi.org/10.9734/EJMP/2016/17584.</w:t>
      </w:r>
      <w:bookmarkEnd w:id="14"/>
    </w:p>
    <w:p w:rsidR="00725046" w:rsidRPr="00F10BEA" w:rsidRDefault="00725046" w:rsidP="00725046">
      <w:pPr>
        <w:pStyle w:val="a"/>
        <w:rPr>
          <w:rFonts w:ascii="Calibri" w:hAnsi="Calibri" w:cstheme="majorBidi"/>
          <w:noProof/>
          <w:szCs w:val="24"/>
        </w:rPr>
      </w:pPr>
      <w:bookmarkStart w:id="15" w:name="_ENREF_14"/>
      <w:r w:rsidRPr="00F10BEA">
        <w:rPr>
          <w:rFonts w:ascii="Calibri" w:hAnsi="Calibri" w:cstheme="majorBidi"/>
          <w:noProof/>
          <w:szCs w:val="24"/>
        </w:rPr>
        <w:t>Rezaei-Nasab M, Komeili G, Fazeli-Nasab B. Gastroprotective effects of aqueous and hydroalcholic extract of Scrophularia striata on ethanol-induced gastric ulcers in rats. Der Pharmacia Lettre 2017;9(5):84-93.</w:t>
      </w:r>
      <w:bookmarkEnd w:id="15"/>
    </w:p>
    <w:p w:rsidR="00725046" w:rsidRPr="00F10BEA" w:rsidRDefault="00725046" w:rsidP="00725046">
      <w:pPr>
        <w:pStyle w:val="a"/>
        <w:rPr>
          <w:rFonts w:ascii="Calibri" w:hAnsi="Calibri" w:cstheme="majorBidi"/>
          <w:noProof/>
          <w:szCs w:val="24"/>
        </w:rPr>
      </w:pPr>
      <w:bookmarkStart w:id="16" w:name="_ENREF_15"/>
      <w:r w:rsidRPr="00F10BEA">
        <w:rPr>
          <w:rFonts w:ascii="Calibri" w:hAnsi="Calibri" w:cstheme="majorBidi"/>
          <w:noProof/>
          <w:szCs w:val="24"/>
        </w:rPr>
        <w:t>Valizadeh M, Beigomi M, Fazeli-Nasab B. Antibacterial and Anti biofilm effects of ethanol and aceton leaf extract of Momordica charantia and Tecomella undulata against Acinetobacter baumannii. Int J Adv Biol Biomed Res 2020;8(4):403-18. doi:https://doi.org/10.33945/sami/ijabbr.2020.4.6.</w:t>
      </w:r>
      <w:bookmarkEnd w:id="16"/>
    </w:p>
    <w:p w:rsidR="00725046" w:rsidRPr="00F10BEA" w:rsidRDefault="00725046" w:rsidP="003E2632">
      <w:pPr>
        <w:pStyle w:val="a"/>
        <w:rPr>
          <w:rFonts w:ascii="Calibri" w:hAnsi="Calibri" w:cstheme="majorBidi"/>
          <w:noProof/>
          <w:szCs w:val="24"/>
        </w:rPr>
      </w:pPr>
      <w:bookmarkStart w:id="17" w:name="_ENREF_16"/>
      <w:r w:rsidRPr="00F10BEA">
        <w:rPr>
          <w:rFonts w:ascii="Calibri" w:hAnsi="Calibri" w:cstheme="majorBidi"/>
          <w:noProof/>
          <w:szCs w:val="24"/>
        </w:rPr>
        <w:t xml:space="preserve">Maghsoudi A, Saeidi S. Evaluation of Antimicrobial Activity of Ethanol Extract of Nine Zagros Native Medicinal Plants Against Salmonella Typhimurium. </w:t>
      </w:r>
      <w:r w:rsidR="003E2632" w:rsidRPr="00F10BEA">
        <w:rPr>
          <w:rFonts w:ascii="Calibri" w:hAnsi="Calibri" w:cstheme="majorBidi"/>
          <w:noProof/>
          <w:szCs w:val="24"/>
        </w:rPr>
        <w:t>J Vet Res</w:t>
      </w:r>
      <w:r w:rsidRPr="00F10BEA">
        <w:rPr>
          <w:rFonts w:ascii="Calibri" w:hAnsi="Calibri" w:cstheme="majorBidi"/>
          <w:noProof/>
          <w:szCs w:val="24"/>
        </w:rPr>
        <w:t xml:space="preserve"> 2020;75(3):380-9. doi:https://doi.org/10.22059/jvr.2019.266899.2857.</w:t>
      </w:r>
      <w:bookmarkEnd w:id="17"/>
    </w:p>
    <w:p w:rsidR="00725046" w:rsidRPr="00F10BEA" w:rsidRDefault="00725046" w:rsidP="00AA5436">
      <w:pPr>
        <w:pStyle w:val="a"/>
        <w:rPr>
          <w:rFonts w:ascii="Calibri" w:hAnsi="Calibri" w:cstheme="majorBidi"/>
          <w:noProof/>
          <w:szCs w:val="24"/>
        </w:rPr>
      </w:pPr>
      <w:bookmarkStart w:id="18" w:name="_ENREF_17"/>
      <w:r w:rsidRPr="00F10BEA">
        <w:rPr>
          <w:rFonts w:ascii="Calibri" w:hAnsi="Calibri" w:cstheme="majorBidi"/>
          <w:noProof/>
          <w:szCs w:val="24"/>
        </w:rPr>
        <w:t>Zgurskaya H, Evtushenko L, Akimov V, Kalakoutskii L. Rathayibacter gen. nov., including the species Rathayibacter rathayi comb. nov., Rathayibacter tritici comb. nov., Rathayibacter iranicus comb. nov., and six strains from annual grasses. Int</w:t>
      </w:r>
      <w:r w:rsidR="00AA5436" w:rsidRPr="00F10BEA">
        <w:rPr>
          <w:rFonts w:ascii="Calibri" w:hAnsi="Calibri" w:cstheme="majorBidi"/>
          <w:noProof/>
          <w:szCs w:val="24"/>
        </w:rPr>
        <w:t xml:space="preserve"> J</w:t>
      </w:r>
      <w:r w:rsidRPr="00F10BEA">
        <w:rPr>
          <w:rFonts w:ascii="Calibri" w:hAnsi="Calibri" w:cstheme="majorBidi"/>
          <w:noProof/>
          <w:szCs w:val="24"/>
        </w:rPr>
        <w:t xml:space="preserve"> Syst Evol Microbiol 1993;43(1):143-9. doi:https://doi.org/10.1099/00207713-43-1-143.</w:t>
      </w:r>
      <w:bookmarkEnd w:id="18"/>
    </w:p>
    <w:p w:rsidR="00725046" w:rsidRPr="00F10BEA" w:rsidRDefault="00725046" w:rsidP="00C37B85">
      <w:pPr>
        <w:pStyle w:val="a"/>
        <w:rPr>
          <w:rFonts w:ascii="Calibri" w:hAnsi="Calibri" w:cstheme="majorBidi"/>
          <w:noProof/>
          <w:szCs w:val="24"/>
        </w:rPr>
      </w:pPr>
      <w:bookmarkStart w:id="19" w:name="_ENREF_18"/>
      <w:r w:rsidRPr="00F10BEA">
        <w:rPr>
          <w:rFonts w:ascii="Calibri" w:hAnsi="Calibri" w:cstheme="majorBidi"/>
          <w:noProof/>
          <w:szCs w:val="24"/>
        </w:rPr>
        <w:t>Riley IT, Ophel KM. Clavibacter toxicus sp. nov., the bacterium responsible for annual ryegrass toxicity in Australia. Int J Syst Evol Microbiol 1992;42(1):64-8. doi:https://doi.org/10.1099/00207713-42-1-64.</w:t>
      </w:r>
      <w:bookmarkEnd w:id="19"/>
    </w:p>
    <w:p w:rsidR="00725046" w:rsidRPr="00F10BEA" w:rsidRDefault="00725046" w:rsidP="00725046">
      <w:pPr>
        <w:pStyle w:val="a"/>
        <w:rPr>
          <w:rFonts w:ascii="Calibri" w:hAnsi="Calibri" w:cstheme="majorBidi"/>
          <w:noProof/>
          <w:szCs w:val="24"/>
        </w:rPr>
      </w:pPr>
      <w:bookmarkStart w:id="20" w:name="_ENREF_19"/>
      <w:r w:rsidRPr="00F10BEA">
        <w:rPr>
          <w:rFonts w:ascii="Calibri" w:hAnsi="Calibri" w:cstheme="majorBidi"/>
          <w:noProof/>
          <w:szCs w:val="24"/>
        </w:rPr>
        <w:lastRenderedPageBreak/>
        <w:t xml:space="preserve">Scharif G. Corynebacterium iranicum sp. nov. on Wheat (Triticum vulgare L.) in Iran, and a comparative study of it with C. tritici and C. rathayi. Entomologie et phytopathologie appliquées 1961;19:1-24. doi:Record Number: 19611103182 </w:t>
      </w:r>
      <w:bookmarkEnd w:id="20"/>
    </w:p>
    <w:p w:rsidR="00725046" w:rsidRPr="00F10BEA" w:rsidRDefault="00725046" w:rsidP="00DD06C5">
      <w:pPr>
        <w:pStyle w:val="a"/>
        <w:rPr>
          <w:rFonts w:ascii="Calibri" w:hAnsi="Calibri" w:cstheme="majorBidi"/>
          <w:noProof/>
          <w:szCs w:val="24"/>
        </w:rPr>
      </w:pPr>
      <w:bookmarkStart w:id="21" w:name="_ENREF_20"/>
      <w:r w:rsidRPr="00F10BEA">
        <w:rPr>
          <w:rFonts w:ascii="Calibri" w:hAnsi="Calibri" w:cstheme="majorBidi"/>
          <w:noProof/>
          <w:szCs w:val="24"/>
        </w:rPr>
        <w:t>Babaeezad V, Rahimian H. Identity and distribution of Rathayibacter species causing gummy spike blight of wheat in some wheat growing areas of Iran. Ir</w:t>
      </w:r>
      <w:r w:rsidR="00DD06C5" w:rsidRPr="00F10BEA">
        <w:rPr>
          <w:rFonts w:ascii="Calibri" w:hAnsi="Calibri" w:cstheme="majorBidi"/>
          <w:noProof/>
          <w:szCs w:val="24"/>
        </w:rPr>
        <w:t>an J Plant Pathol</w:t>
      </w:r>
      <w:r w:rsidRPr="00F10BEA">
        <w:rPr>
          <w:rFonts w:ascii="Calibri" w:hAnsi="Calibri" w:cstheme="majorBidi"/>
          <w:noProof/>
          <w:szCs w:val="24"/>
        </w:rPr>
        <w:t xml:space="preserve"> 2002;38(1-2):47-56.</w:t>
      </w:r>
      <w:bookmarkEnd w:id="21"/>
    </w:p>
    <w:p w:rsidR="00725046" w:rsidRPr="00F10BEA" w:rsidRDefault="00725046" w:rsidP="00DD06C5">
      <w:pPr>
        <w:pStyle w:val="a"/>
        <w:rPr>
          <w:rFonts w:ascii="Calibri" w:hAnsi="Calibri" w:cstheme="majorBidi"/>
          <w:noProof/>
          <w:szCs w:val="24"/>
        </w:rPr>
      </w:pPr>
      <w:bookmarkStart w:id="22" w:name="_ENREF_21"/>
      <w:r w:rsidRPr="00F10BEA">
        <w:rPr>
          <w:rFonts w:ascii="Calibri" w:hAnsi="Calibri" w:cstheme="majorBidi"/>
          <w:noProof/>
          <w:szCs w:val="24"/>
        </w:rPr>
        <w:t>Nik Akhtar S, Rahimian HA, Baba Zad VA. Evaluation of the phenotypic and genotypic diversity of the bacterial species causing gummy spike blight of wheat and barley. Agricult Biotechnol J</w:t>
      </w:r>
      <w:r w:rsidR="00DD06C5" w:rsidRPr="00F10BEA">
        <w:rPr>
          <w:rFonts w:ascii="Calibri" w:hAnsi="Calibri" w:cstheme="majorBidi"/>
          <w:noProof/>
          <w:szCs w:val="24"/>
        </w:rPr>
        <w:t xml:space="preserve"> </w:t>
      </w:r>
      <w:r w:rsidRPr="00F10BEA">
        <w:rPr>
          <w:rFonts w:ascii="Calibri" w:hAnsi="Calibri" w:cstheme="majorBidi"/>
          <w:noProof/>
          <w:szCs w:val="24"/>
        </w:rPr>
        <w:t>2016;8(1):139-56.</w:t>
      </w:r>
      <w:bookmarkEnd w:id="22"/>
    </w:p>
    <w:p w:rsidR="00725046" w:rsidRPr="00F10BEA" w:rsidRDefault="00725046" w:rsidP="00BD7B34">
      <w:pPr>
        <w:pStyle w:val="a"/>
        <w:rPr>
          <w:rFonts w:ascii="Calibri" w:hAnsi="Calibri" w:cstheme="majorBidi"/>
          <w:noProof/>
          <w:szCs w:val="24"/>
        </w:rPr>
      </w:pPr>
      <w:bookmarkStart w:id="23" w:name="_ENREF_22"/>
      <w:r w:rsidRPr="00F10BEA">
        <w:rPr>
          <w:rFonts w:ascii="Calibri" w:hAnsi="Calibri" w:cstheme="majorBidi"/>
          <w:noProof/>
          <w:szCs w:val="24"/>
        </w:rPr>
        <w:t>Brenner DJ, Krieg N, Staley J, Garrity G. Bergey’s manual of systematic bacteriology, Vol 2: The Proteobacteria</w:t>
      </w:r>
      <w:r w:rsidR="00BD7B34" w:rsidRPr="00F10BEA">
        <w:rPr>
          <w:rFonts w:ascii="Calibri" w:hAnsi="Calibri" w:cstheme="majorBidi"/>
          <w:noProof/>
          <w:szCs w:val="24"/>
        </w:rPr>
        <w:t xml:space="preserve"> 2005; </w:t>
      </w:r>
      <w:r w:rsidRPr="00F10BEA">
        <w:rPr>
          <w:rFonts w:ascii="Calibri" w:hAnsi="Calibri" w:cstheme="majorBidi"/>
          <w:noProof/>
          <w:szCs w:val="24"/>
        </w:rPr>
        <w:t xml:space="preserve">1106 </w:t>
      </w:r>
      <w:bookmarkEnd w:id="23"/>
      <w:r w:rsidR="00BD7B34" w:rsidRPr="00F10BEA">
        <w:rPr>
          <w:rFonts w:ascii="Calibri" w:hAnsi="Calibri" w:cstheme="majorBidi"/>
          <w:noProof/>
          <w:szCs w:val="24"/>
        </w:rPr>
        <w:t>.</w:t>
      </w:r>
    </w:p>
    <w:p w:rsidR="00725046" w:rsidRPr="00F10BEA" w:rsidRDefault="00725046" w:rsidP="00BD7B34">
      <w:pPr>
        <w:pStyle w:val="a"/>
        <w:rPr>
          <w:rFonts w:ascii="Calibri" w:hAnsi="Calibri" w:cstheme="majorBidi"/>
          <w:noProof/>
          <w:szCs w:val="24"/>
        </w:rPr>
      </w:pPr>
      <w:bookmarkStart w:id="24" w:name="_ENREF_23"/>
      <w:r w:rsidRPr="00F10BEA">
        <w:rPr>
          <w:rFonts w:ascii="Calibri" w:hAnsi="Calibri" w:cstheme="majorBidi"/>
          <w:noProof/>
          <w:szCs w:val="24"/>
        </w:rPr>
        <w:t>Alimadadi N, Soudi MR, Sepehr S, Ghadam P. Potentially virulent isolates of Xanthomonas campestris from agricultural soil of Ray and Karaj. Cellular Molecular Res</w:t>
      </w:r>
      <w:r w:rsidR="00BD7B34" w:rsidRPr="00F10BEA">
        <w:rPr>
          <w:rFonts w:ascii="Calibri" w:hAnsi="Calibri" w:cstheme="majorBidi"/>
          <w:noProof/>
          <w:szCs w:val="24"/>
        </w:rPr>
        <w:t xml:space="preserve"> </w:t>
      </w:r>
      <w:r w:rsidRPr="00F10BEA">
        <w:rPr>
          <w:rFonts w:ascii="Calibri" w:hAnsi="Calibri" w:cstheme="majorBidi"/>
          <w:noProof/>
          <w:szCs w:val="24"/>
        </w:rPr>
        <w:t>2013;26(3):339-52. doi:2639.</w:t>
      </w:r>
      <w:bookmarkEnd w:id="24"/>
    </w:p>
    <w:p w:rsidR="00725046" w:rsidRPr="00F10BEA" w:rsidRDefault="00725046" w:rsidP="00BD7B34">
      <w:pPr>
        <w:pStyle w:val="a"/>
        <w:rPr>
          <w:rFonts w:ascii="Calibri" w:hAnsi="Calibri" w:cstheme="majorBidi"/>
          <w:noProof/>
          <w:szCs w:val="24"/>
        </w:rPr>
      </w:pPr>
      <w:bookmarkStart w:id="25" w:name="_ENREF_24"/>
      <w:r w:rsidRPr="00F10BEA">
        <w:rPr>
          <w:rFonts w:ascii="Calibri" w:hAnsi="Calibri" w:cstheme="majorBidi"/>
          <w:noProof/>
          <w:szCs w:val="24"/>
        </w:rPr>
        <w:t xml:space="preserve">Sapkota S, Mergoum M, Liu Z. The translucens group of Xanthomonas translucens: Complicated and important pathogens causing bacterial leaf streak on cereals. </w:t>
      </w:r>
      <w:r w:rsidR="00BD7B34" w:rsidRPr="00F10BEA">
        <w:rPr>
          <w:rFonts w:ascii="Calibri" w:hAnsi="Calibri" w:cstheme="majorBidi"/>
          <w:noProof/>
          <w:szCs w:val="24"/>
        </w:rPr>
        <w:t>Molecular Plant Pathol</w:t>
      </w:r>
      <w:r w:rsidRPr="00F10BEA">
        <w:rPr>
          <w:rFonts w:ascii="Calibri" w:hAnsi="Calibri" w:cstheme="majorBidi"/>
          <w:noProof/>
          <w:szCs w:val="24"/>
        </w:rPr>
        <w:t xml:space="preserve"> 2020;21(3):291-302. doi:https://doi.org/10.1111/mpp.12909.</w:t>
      </w:r>
      <w:bookmarkEnd w:id="25"/>
    </w:p>
    <w:p w:rsidR="00725046" w:rsidRPr="00F10BEA" w:rsidRDefault="00725046" w:rsidP="00725046">
      <w:pPr>
        <w:pStyle w:val="a"/>
        <w:rPr>
          <w:rFonts w:ascii="Calibri" w:hAnsi="Calibri" w:cstheme="majorBidi"/>
          <w:noProof/>
          <w:szCs w:val="24"/>
        </w:rPr>
      </w:pPr>
      <w:bookmarkStart w:id="26" w:name="_ENREF_25"/>
      <w:r w:rsidRPr="00F10BEA">
        <w:rPr>
          <w:rFonts w:ascii="Calibri" w:hAnsi="Calibri" w:cstheme="majorBidi"/>
          <w:noProof/>
          <w:szCs w:val="24"/>
        </w:rPr>
        <w:t>Miguel MG, Cruz C, Faleiro L, Simões MT, Figueiredo AC, Barroso JG, et al. Foeniculum vulgare essential oils: chemical composition, antioxidant and antimicrobial activities. Natural Product Communications 2010;5(2):319 - 28. doi:https://doi.org/10.1177/1934578X1000500231.</w:t>
      </w:r>
      <w:bookmarkEnd w:id="26"/>
    </w:p>
    <w:p w:rsidR="00725046" w:rsidRPr="00F10BEA" w:rsidRDefault="00725046" w:rsidP="00BD7B34">
      <w:pPr>
        <w:pStyle w:val="a"/>
        <w:rPr>
          <w:rFonts w:ascii="Calibri" w:hAnsi="Calibri" w:cstheme="majorBidi"/>
          <w:noProof/>
          <w:szCs w:val="24"/>
        </w:rPr>
      </w:pPr>
      <w:bookmarkStart w:id="27" w:name="_ENREF_26"/>
      <w:r w:rsidRPr="00F10BEA">
        <w:rPr>
          <w:rFonts w:ascii="Calibri" w:hAnsi="Calibri" w:cstheme="majorBidi"/>
          <w:noProof/>
          <w:szCs w:val="24"/>
        </w:rPr>
        <w:t xml:space="preserve">Soylu S, Soylu E, Evrendilek G. Chemical composition and antibacterial activity of essential oils of bitter fennel (Foeniculum vulgare Mill. var. vulgare) and dill (Anethum graveolens L.) against the growth of food-borne and seed-borne pathogenic bacteria. Italian </w:t>
      </w:r>
      <w:r w:rsidR="00BD7B34" w:rsidRPr="00F10BEA">
        <w:rPr>
          <w:rFonts w:ascii="Calibri" w:hAnsi="Calibri" w:cstheme="majorBidi"/>
          <w:noProof/>
          <w:szCs w:val="24"/>
        </w:rPr>
        <w:t>J F</w:t>
      </w:r>
      <w:r w:rsidRPr="00F10BEA">
        <w:rPr>
          <w:rFonts w:ascii="Calibri" w:hAnsi="Calibri" w:cstheme="majorBidi"/>
          <w:noProof/>
          <w:szCs w:val="24"/>
        </w:rPr>
        <w:t xml:space="preserve">ood </w:t>
      </w:r>
      <w:r w:rsidR="00BD7B34" w:rsidRPr="00F10BEA">
        <w:rPr>
          <w:rFonts w:ascii="Calibri" w:hAnsi="Calibri" w:cstheme="majorBidi"/>
          <w:noProof/>
          <w:szCs w:val="24"/>
        </w:rPr>
        <w:t>Sci</w:t>
      </w:r>
      <w:r w:rsidRPr="00F10BEA">
        <w:rPr>
          <w:rFonts w:ascii="Calibri" w:hAnsi="Calibri" w:cstheme="majorBidi"/>
          <w:noProof/>
          <w:szCs w:val="24"/>
        </w:rPr>
        <w:t xml:space="preserve"> 2009;21(3):347-55.</w:t>
      </w:r>
      <w:bookmarkEnd w:id="27"/>
    </w:p>
    <w:p w:rsidR="00725046" w:rsidRPr="00F10BEA" w:rsidRDefault="00725046" w:rsidP="00F10BEA">
      <w:pPr>
        <w:pStyle w:val="a"/>
        <w:rPr>
          <w:rFonts w:ascii="Calibri" w:hAnsi="Calibri" w:cstheme="majorBidi"/>
          <w:noProof/>
          <w:szCs w:val="24"/>
        </w:rPr>
      </w:pPr>
      <w:bookmarkStart w:id="28" w:name="_ENREF_27"/>
      <w:r w:rsidRPr="00F10BEA">
        <w:rPr>
          <w:rFonts w:ascii="Calibri" w:hAnsi="Calibri" w:cstheme="majorBidi"/>
          <w:noProof/>
          <w:szCs w:val="24"/>
        </w:rPr>
        <w:t>Vahidi H, Kamalinejad M, Sedaghati N. Antimicrobial properties of Croccus sativus L. Iranian J</w:t>
      </w:r>
      <w:r w:rsidR="00F10BEA" w:rsidRPr="00F10BEA">
        <w:rPr>
          <w:rFonts w:ascii="Calibri" w:hAnsi="Calibri" w:cstheme="majorBidi"/>
          <w:noProof/>
          <w:szCs w:val="24"/>
        </w:rPr>
        <w:t xml:space="preserve"> Pharmac Res</w:t>
      </w:r>
      <w:r w:rsidRPr="00F10BEA">
        <w:rPr>
          <w:rFonts w:ascii="Calibri" w:hAnsi="Calibri" w:cstheme="majorBidi"/>
          <w:noProof/>
          <w:szCs w:val="24"/>
        </w:rPr>
        <w:t xml:space="preserve"> 2010;1(1):33-5.</w:t>
      </w:r>
      <w:bookmarkEnd w:id="28"/>
    </w:p>
    <w:p w:rsidR="00725046" w:rsidRPr="00F10BEA" w:rsidRDefault="00725046" w:rsidP="00725046">
      <w:pPr>
        <w:pStyle w:val="a"/>
        <w:rPr>
          <w:rFonts w:ascii="Calibri" w:hAnsi="Calibri" w:cstheme="majorBidi"/>
          <w:noProof/>
          <w:szCs w:val="24"/>
        </w:rPr>
      </w:pPr>
      <w:bookmarkStart w:id="29" w:name="_ENREF_28"/>
      <w:r w:rsidRPr="00F10BEA">
        <w:rPr>
          <w:rFonts w:ascii="Calibri" w:hAnsi="Calibri" w:cstheme="majorBidi"/>
          <w:noProof/>
          <w:szCs w:val="24"/>
        </w:rPr>
        <w:t>Kulak M, Gul F, Sekeroglu N. Changes in growth parameter and essential oil composition of sage (Salvia officinalis L.) leaves in response to various salt stresses. Industrial Crops and products 2020;145:112078. doi:https://doi.org/10.1016/j.indcrop.2019.112078.</w:t>
      </w:r>
      <w:bookmarkEnd w:id="29"/>
    </w:p>
    <w:p w:rsidR="00725046" w:rsidRPr="00F10BEA" w:rsidRDefault="00725046" w:rsidP="00725046">
      <w:pPr>
        <w:pStyle w:val="a"/>
        <w:rPr>
          <w:rFonts w:ascii="Calibri" w:hAnsi="Calibri" w:cstheme="majorBidi"/>
          <w:noProof/>
          <w:szCs w:val="24"/>
        </w:rPr>
      </w:pPr>
      <w:bookmarkStart w:id="30" w:name="_ENREF_29"/>
      <w:r w:rsidRPr="00F10BEA">
        <w:rPr>
          <w:rFonts w:ascii="Calibri" w:hAnsi="Calibri" w:cstheme="majorBidi"/>
          <w:noProof/>
          <w:szCs w:val="24"/>
        </w:rPr>
        <w:t xml:space="preserve">Khodadadi S, Mahdinezhad N, Fazeli-Nasab B, Heidari MJ, Fakheri B, Miri A. Investigating the Possibility of </w:t>
      </w:r>
      <w:r w:rsidRPr="00F10BEA">
        <w:rPr>
          <w:rFonts w:ascii="Calibri" w:hAnsi="Calibri" w:cstheme="majorBidi"/>
          <w:noProof/>
          <w:szCs w:val="24"/>
        </w:rPr>
        <w:lastRenderedPageBreak/>
        <w:t>Green Synthesis of Silver Nanoparticles Using Vaccinium arctostaphlyos Extract and Evaluating Its Antibacterial Properties. Biomed Res Int. 2021;2021:Article ID: 5572252. doi:https://doi.org/10.1155/2021/5572252.</w:t>
      </w:r>
      <w:bookmarkEnd w:id="30"/>
    </w:p>
    <w:p w:rsidR="00725046" w:rsidRPr="00F10BEA" w:rsidRDefault="00725046" w:rsidP="001A1679">
      <w:pPr>
        <w:pStyle w:val="a"/>
        <w:rPr>
          <w:rFonts w:ascii="Calibri" w:hAnsi="Calibri" w:cstheme="majorBidi"/>
          <w:noProof/>
          <w:szCs w:val="24"/>
        </w:rPr>
      </w:pPr>
      <w:bookmarkStart w:id="31" w:name="_ENREF_30"/>
      <w:r w:rsidRPr="00F10BEA">
        <w:rPr>
          <w:rFonts w:ascii="Calibri" w:hAnsi="Calibri" w:cstheme="majorBidi"/>
          <w:noProof/>
          <w:szCs w:val="24"/>
        </w:rPr>
        <w:t>Aziman N, Abdullah N, Bujang A, Mohd Noor Z, Abdul Aziz A, Ahmad R. Phytochemicals of ethanolic extract and essential oil of Persicaria hydropiper and their potential as antibacterial agents for food packaging polylactic acid film. J</w:t>
      </w:r>
      <w:r w:rsidR="001A1679">
        <w:rPr>
          <w:rFonts w:ascii="Calibri" w:hAnsi="Calibri" w:cstheme="majorBidi"/>
          <w:noProof/>
          <w:szCs w:val="24"/>
        </w:rPr>
        <w:t xml:space="preserve"> Food Saf</w:t>
      </w:r>
      <w:r w:rsidRPr="00F10BEA">
        <w:rPr>
          <w:rFonts w:ascii="Calibri" w:hAnsi="Calibri" w:cstheme="majorBidi"/>
          <w:noProof/>
          <w:szCs w:val="24"/>
        </w:rPr>
        <w:t xml:space="preserve"> 2021;41(1):e12864. doi:https://doi.org/10.1111/jfs.12864.</w:t>
      </w:r>
      <w:bookmarkEnd w:id="31"/>
    </w:p>
    <w:p w:rsidR="00725046" w:rsidRPr="00F10BEA" w:rsidRDefault="00725046" w:rsidP="001A1679">
      <w:pPr>
        <w:pStyle w:val="a"/>
        <w:rPr>
          <w:rFonts w:ascii="Calibri" w:hAnsi="Calibri" w:cstheme="majorBidi"/>
          <w:noProof/>
          <w:szCs w:val="24"/>
        </w:rPr>
      </w:pPr>
      <w:bookmarkStart w:id="32" w:name="_ENREF_31"/>
      <w:r w:rsidRPr="00F10BEA">
        <w:rPr>
          <w:rFonts w:ascii="Calibri" w:hAnsi="Calibri" w:cstheme="majorBidi"/>
          <w:noProof/>
          <w:szCs w:val="24"/>
        </w:rPr>
        <w:t xml:space="preserve">Humphries RM, Ambler J, Mitchell SL, Castanheira M, Dingle T, Hindler JA, et al. CLSI methods development and standardization working group best practices for evaluation of antimicrobial susceptibility tests. </w:t>
      </w:r>
      <w:r w:rsidR="001A1679">
        <w:rPr>
          <w:rFonts w:ascii="Calibri" w:hAnsi="Calibri" w:cstheme="majorBidi"/>
          <w:noProof/>
          <w:szCs w:val="24"/>
        </w:rPr>
        <w:t>J Clin Microbiol</w:t>
      </w:r>
      <w:r w:rsidRPr="00F10BEA">
        <w:rPr>
          <w:rFonts w:ascii="Calibri" w:hAnsi="Calibri" w:cstheme="majorBidi"/>
          <w:noProof/>
          <w:szCs w:val="24"/>
        </w:rPr>
        <w:t xml:space="preserve"> 2018;56(4):e01934-17. doi:https://doi.org/10.1128/JCM.01934-17.</w:t>
      </w:r>
      <w:bookmarkEnd w:id="32"/>
    </w:p>
    <w:p w:rsidR="00725046" w:rsidRPr="00F10BEA" w:rsidRDefault="00725046" w:rsidP="001A1679">
      <w:pPr>
        <w:pStyle w:val="a"/>
        <w:rPr>
          <w:rFonts w:ascii="Calibri" w:hAnsi="Calibri" w:cstheme="majorBidi"/>
          <w:noProof/>
          <w:szCs w:val="24"/>
        </w:rPr>
      </w:pPr>
      <w:bookmarkStart w:id="33" w:name="_ENREF_32"/>
      <w:r w:rsidRPr="00F10BEA">
        <w:rPr>
          <w:rFonts w:ascii="Calibri" w:hAnsi="Calibri" w:cstheme="majorBidi"/>
          <w:noProof/>
          <w:szCs w:val="24"/>
        </w:rPr>
        <w:t xml:space="preserve">Pakdel F, Ghasemi S, Babaloo A, Javadzadeh Y, Momeni R, Ghanizadeh M, et al. Antibacterial effects of garlic extracts and ziziphora essential oil on bacteria associated with peri-implantitis. J </w:t>
      </w:r>
      <w:r w:rsidR="001A1679">
        <w:rPr>
          <w:rFonts w:ascii="Calibri" w:hAnsi="Calibri" w:cstheme="majorBidi"/>
          <w:noProof/>
          <w:szCs w:val="24"/>
        </w:rPr>
        <w:t>Clin</w:t>
      </w:r>
      <w:r w:rsidRPr="00F10BEA">
        <w:rPr>
          <w:rFonts w:ascii="Calibri" w:hAnsi="Calibri" w:cstheme="majorBidi"/>
          <w:noProof/>
          <w:szCs w:val="24"/>
        </w:rPr>
        <w:t xml:space="preserve"> </w:t>
      </w:r>
      <w:r w:rsidR="001A1679">
        <w:rPr>
          <w:rFonts w:ascii="Calibri" w:hAnsi="Calibri" w:cstheme="majorBidi"/>
          <w:noProof/>
          <w:szCs w:val="24"/>
        </w:rPr>
        <w:t>D</w:t>
      </w:r>
      <w:r w:rsidRPr="00F10BEA">
        <w:rPr>
          <w:rFonts w:ascii="Calibri" w:hAnsi="Calibri" w:cstheme="majorBidi"/>
          <w:noProof/>
          <w:szCs w:val="24"/>
        </w:rPr>
        <w:t xml:space="preserve">iagnostic </w:t>
      </w:r>
      <w:r w:rsidR="001A1679">
        <w:rPr>
          <w:rFonts w:ascii="Calibri" w:hAnsi="Calibri" w:cstheme="majorBidi"/>
          <w:noProof/>
          <w:szCs w:val="24"/>
        </w:rPr>
        <w:t>Res</w:t>
      </w:r>
      <w:r w:rsidRPr="00F10BEA">
        <w:rPr>
          <w:rFonts w:ascii="Calibri" w:hAnsi="Calibri" w:cstheme="majorBidi"/>
          <w:noProof/>
          <w:szCs w:val="24"/>
        </w:rPr>
        <w:t xml:space="preserve"> 2017;11(4):ZC16. doi:https://dx.doi.org/10.7860/JCDR/2017/24786.9620.</w:t>
      </w:r>
      <w:bookmarkEnd w:id="33"/>
    </w:p>
    <w:p w:rsidR="00725046" w:rsidRPr="00F10BEA" w:rsidRDefault="00725046" w:rsidP="004D047B">
      <w:pPr>
        <w:pStyle w:val="a"/>
        <w:rPr>
          <w:rFonts w:ascii="Calibri" w:hAnsi="Calibri" w:cstheme="majorBidi"/>
          <w:noProof/>
          <w:szCs w:val="24"/>
        </w:rPr>
      </w:pPr>
      <w:bookmarkStart w:id="34" w:name="_ENREF_33"/>
      <w:r w:rsidRPr="00F10BEA">
        <w:rPr>
          <w:rFonts w:ascii="Calibri" w:hAnsi="Calibri" w:cstheme="majorBidi"/>
          <w:noProof/>
          <w:szCs w:val="24"/>
        </w:rPr>
        <w:t>Tabibnejad M, Arjomandzadegan M, Alikhani MY, Sadrnia M, Habibi G, Naseri Z. Comparison of the Effects of Hypericum perforatum extract and its Microemulsion with Aloe vera Extract on Brucella melitensis. Avicenna J</w:t>
      </w:r>
      <w:r w:rsidR="004D047B">
        <w:rPr>
          <w:rFonts w:ascii="Calibri" w:hAnsi="Calibri" w:cstheme="majorBidi"/>
          <w:noProof/>
          <w:szCs w:val="24"/>
        </w:rPr>
        <w:t xml:space="preserve"> Clin Med</w:t>
      </w:r>
      <w:r w:rsidRPr="00F10BEA">
        <w:rPr>
          <w:rFonts w:ascii="Calibri" w:hAnsi="Calibri" w:cstheme="majorBidi"/>
          <w:noProof/>
          <w:szCs w:val="24"/>
        </w:rPr>
        <w:t xml:space="preserve"> 2018;24(4):336-44. doi:https://doi.org/10.21859/ajcm.24.4.336.</w:t>
      </w:r>
      <w:bookmarkEnd w:id="34"/>
    </w:p>
    <w:p w:rsidR="00725046" w:rsidRPr="00F10BEA" w:rsidRDefault="00725046" w:rsidP="004D047B">
      <w:pPr>
        <w:pStyle w:val="a"/>
        <w:rPr>
          <w:rFonts w:ascii="Calibri" w:hAnsi="Calibri" w:cstheme="majorBidi"/>
          <w:noProof/>
          <w:szCs w:val="24"/>
        </w:rPr>
      </w:pPr>
      <w:bookmarkStart w:id="35" w:name="_ENREF_34"/>
      <w:r w:rsidRPr="00F10BEA">
        <w:rPr>
          <w:rFonts w:ascii="Calibri" w:hAnsi="Calibri" w:cstheme="majorBidi"/>
          <w:noProof/>
          <w:szCs w:val="24"/>
        </w:rPr>
        <w:t>Fazeli-Nasab B, Rahnama M, Shahriari S. The antimicrobial properties of hydro-alcoholic extracts of 29 medicinal plants on E. Coli and Staphylococcus aureus microbes. New Findings in Vet Microbiol</w:t>
      </w:r>
      <w:r w:rsidR="004D047B">
        <w:rPr>
          <w:rFonts w:ascii="Calibri" w:hAnsi="Calibri" w:cstheme="majorBidi"/>
          <w:noProof/>
          <w:szCs w:val="24"/>
        </w:rPr>
        <w:t xml:space="preserve"> </w:t>
      </w:r>
      <w:r w:rsidRPr="00F10BEA">
        <w:rPr>
          <w:rFonts w:ascii="Calibri" w:hAnsi="Calibri" w:cstheme="majorBidi"/>
          <w:noProof/>
          <w:szCs w:val="24"/>
        </w:rPr>
        <w:t>2019;1(2):1-15. doi:https://doi.org/10.35066/j040.2018.407.</w:t>
      </w:r>
      <w:bookmarkEnd w:id="35"/>
    </w:p>
    <w:p w:rsidR="00725046" w:rsidRPr="00F10BEA" w:rsidRDefault="00725046" w:rsidP="00725046">
      <w:pPr>
        <w:pStyle w:val="a"/>
        <w:rPr>
          <w:rFonts w:ascii="Calibri" w:hAnsi="Calibri" w:cstheme="majorBidi"/>
          <w:noProof/>
          <w:szCs w:val="24"/>
        </w:rPr>
      </w:pPr>
      <w:bookmarkStart w:id="36" w:name="_ENREF_35"/>
      <w:r w:rsidRPr="00F10BEA">
        <w:rPr>
          <w:rFonts w:ascii="Calibri" w:hAnsi="Calibri" w:cstheme="majorBidi"/>
          <w:noProof/>
          <w:szCs w:val="24"/>
        </w:rPr>
        <w:t xml:space="preserve">Hamzekhani F, Mohammadi P, Saboora A. Antimicrobial effects of Leptogium saturninum, Ramalina peruviana and Punctelia borreri. </w:t>
      </w:r>
      <w:r w:rsidR="00735B76">
        <w:rPr>
          <w:rFonts w:ascii="Calibri" w:hAnsi="Calibri" w:cstheme="majorBidi"/>
          <w:noProof/>
          <w:szCs w:val="24"/>
        </w:rPr>
        <w:t>Appl Biol</w:t>
      </w:r>
      <w:r w:rsidRPr="00F10BEA">
        <w:rPr>
          <w:rFonts w:ascii="Calibri" w:hAnsi="Calibri" w:cstheme="majorBidi"/>
          <w:noProof/>
          <w:szCs w:val="24"/>
        </w:rPr>
        <w:t xml:space="preserve"> 2020;33(2):33-45. doi:https://doi.org/10.22051/jab.2020.26390.1307.</w:t>
      </w:r>
      <w:bookmarkEnd w:id="36"/>
    </w:p>
    <w:p w:rsidR="00725046" w:rsidRPr="00F10BEA" w:rsidRDefault="00725046" w:rsidP="00735B76">
      <w:pPr>
        <w:pStyle w:val="a"/>
        <w:rPr>
          <w:rFonts w:ascii="Calibri" w:hAnsi="Calibri" w:cstheme="majorBidi"/>
          <w:noProof/>
          <w:szCs w:val="24"/>
        </w:rPr>
      </w:pPr>
      <w:bookmarkStart w:id="37" w:name="_ENREF_36"/>
      <w:r w:rsidRPr="00F10BEA">
        <w:rPr>
          <w:rFonts w:ascii="Calibri" w:hAnsi="Calibri" w:cstheme="majorBidi"/>
          <w:noProof/>
          <w:szCs w:val="24"/>
        </w:rPr>
        <w:t xml:space="preserve">Aghajani Ghara M, Nematzadeh G, Kazemitabar Sk, Alavi sM. In vitro antibacterial activity of some plant essential oils against Pseudomonas syringae pv. Syringae and Rathayibacter tritici. </w:t>
      </w:r>
      <w:r w:rsidR="00735B76">
        <w:rPr>
          <w:rFonts w:ascii="Calibri" w:hAnsi="Calibri" w:cstheme="majorBidi"/>
          <w:noProof/>
          <w:szCs w:val="24"/>
        </w:rPr>
        <w:t>J Med</w:t>
      </w:r>
      <w:r w:rsidRPr="00F10BEA">
        <w:rPr>
          <w:rFonts w:ascii="Calibri" w:hAnsi="Calibri" w:cstheme="majorBidi"/>
          <w:noProof/>
          <w:szCs w:val="24"/>
        </w:rPr>
        <w:t xml:space="preserve"> Plants Biotechnol 2020;5(2):42-56.</w:t>
      </w:r>
      <w:bookmarkEnd w:id="37"/>
    </w:p>
    <w:p w:rsidR="00725046" w:rsidRPr="00F10BEA" w:rsidRDefault="00725046" w:rsidP="00725046">
      <w:pPr>
        <w:pStyle w:val="a"/>
        <w:rPr>
          <w:rFonts w:ascii="Calibri" w:hAnsi="Calibri" w:cstheme="majorBidi"/>
          <w:noProof/>
          <w:szCs w:val="24"/>
        </w:rPr>
      </w:pPr>
      <w:bookmarkStart w:id="38" w:name="_ENREF_37"/>
      <w:r w:rsidRPr="00F10BEA">
        <w:rPr>
          <w:rFonts w:ascii="Calibri" w:hAnsi="Calibri" w:cstheme="majorBidi"/>
          <w:noProof/>
          <w:szCs w:val="24"/>
        </w:rPr>
        <w:t xml:space="preserve">Reyes-Jurado F, Cervantes-Rincón T, Bach H, López-Malo A, Palou E. Antimicrobial activity of Mexican </w:t>
      </w:r>
      <w:r w:rsidRPr="00F10BEA">
        <w:rPr>
          <w:rFonts w:ascii="Calibri" w:hAnsi="Calibri" w:cstheme="majorBidi"/>
          <w:noProof/>
          <w:szCs w:val="24"/>
        </w:rPr>
        <w:lastRenderedPageBreak/>
        <w:t>oregano (</w:t>
      </w:r>
      <w:r w:rsidRPr="00735B76">
        <w:rPr>
          <w:rFonts w:ascii="Calibri" w:hAnsi="Calibri" w:cstheme="majorBidi"/>
          <w:i/>
          <w:iCs/>
          <w:noProof/>
          <w:szCs w:val="24"/>
        </w:rPr>
        <w:t>Lippia berlandieri</w:t>
      </w:r>
      <w:r w:rsidRPr="00F10BEA">
        <w:rPr>
          <w:rFonts w:ascii="Calibri" w:hAnsi="Calibri" w:cstheme="majorBidi"/>
          <w:noProof/>
          <w:szCs w:val="24"/>
        </w:rPr>
        <w:t>), thyme (</w:t>
      </w:r>
      <w:r w:rsidRPr="00735B76">
        <w:rPr>
          <w:rFonts w:ascii="Calibri" w:hAnsi="Calibri" w:cstheme="majorBidi"/>
          <w:i/>
          <w:iCs/>
          <w:noProof/>
          <w:szCs w:val="24"/>
        </w:rPr>
        <w:t>Thymus vulgaris</w:t>
      </w:r>
      <w:r w:rsidRPr="00F10BEA">
        <w:rPr>
          <w:rFonts w:ascii="Calibri" w:hAnsi="Calibri" w:cstheme="majorBidi"/>
          <w:noProof/>
          <w:szCs w:val="24"/>
        </w:rPr>
        <w:t>), and mustard (</w:t>
      </w:r>
      <w:r w:rsidRPr="00735B76">
        <w:rPr>
          <w:rFonts w:ascii="Calibri" w:hAnsi="Calibri" w:cstheme="majorBidi"/>
          <w:i/>
          <w:iCs/>
          <w:noProof/>
          <w:szCs w:val="24"/>
        </w:rPr>
        <w:t>Brassica nigra</w:t>
      </w:r>
      <w:r w:rsidRPr="00F10BEA">
        <w:rPr>
          <w:rFonts w:ascii="Calibri" w:hAnsi="Calibri" w:cstheme="majorBidi"/>
          <w:noProof/>
          <w:szCs w:val="24"/>
        </w:rPr>
        <w:t>) essential oils in gaseous phase. Industrial Crops and products. 2019;131:90-5. doi:https://doi.org/10.1016/j.indcrop.2019.01.036.</w:t>
      </w:r>
      <w:bookmarkEnd w:id="38"/>
    </w:p>
    <w:p w:rsidR="00725046" w:rsidRPr="00F10BEA" w:rsidRDefault="00725046" w:rsidP="00735B76">
      <w:pPr>
        <w:pStyle w:val="a"/>
        <w:rPr>
          <w:rFonts w:ascii="Calibri" w:hAnsi="Calibri" w:cstheme="majorBidi"/>
          <w:noProof/>
          <w:szCs w:val="24"/>
        </w:rPr>
      </w:pPr>
      <w:bookmarkStart w:id="39" w:name="_ENREF_38"/>
      <w:r w:rsidRPr="00F10BEA">
        <w:rPr>
          <w:rFonts w:ascii="Calibri" w:hAnsi="Calibri" w:cstheme="majorBidi"/>
          <w:noProof/>
          <w:szCs w:val="24"/>
        </w:rPr>
        <w:t xml:space="preserve">Behbahani BA, Shahidi F, Yazdi FT, Mortazavi SA, Mohebbi M. Antioxidant activity and antimicrobial effect of tarragon (Artemisia dracunculus) extract and chemical composition of its essential oil. </w:t>
      </w:r>
      <w:r w:rsidR="00735B76">
        <w:rPr>
          <w:rFonts w:ascii="Calibri" w:hAnsi="Calibri" w:cstheme="majorBidi"/>
          <w:noProof/>
          <w:szCs w:val="24"/>
        </w:rPr>
        <w:t xml:space="preserve">J </w:t>
      </w:r>
      <w:r w:rsidRPr="00F10BEA">
        <w:rPr>
          <w:rFonts w:ascii="Calibri" w:hAnsi="Calibri" w:cstheme="majorBidi"/>
          <w:noProof/>
          <w:szCs w:val="24"/>
        </w:rPr>
        <w:t>Food Measurement Characterization 2017;11(2):847-63.</w:t>
      </w:r>
      <w:r w:rsidR="005C733C" w:rsidRPr="00F10BEA">
        <w:rPr>
          <w:rFonts w:ascii="Calibri" w:hAnsi="Calibri" w:cstheme="majorBidi"/>
          <w:noProof/>
          <w:szCs w:val="24"/>
        </w:rPr>
        <w:t xml:space="preserve"> </w:t>
      </w:r>
      <w:r w:rsidRPr="00F10BEA">
        <w:rPr>
          <w:rFonts w:ascii="Calibri" w:hAnsi="Calibri" w:cstheme="majorBidi"/>
          <w:noProof/>
          <w:szCs w:val="24"/>
        </w:rPr>
        <w:t>doi:https://doi.org/10.1007/s11694-016-9456-3.</w:t>
      </w:r>
      <w:bookmarkEnd w:id="39"/>
    </w:p>
    <w:p w:rsidR="00F863E2" w:rsidRPr="00A06D36" w:rsidRDefault="00725046" w:rsidP="00725046">
      <w:pPr>
        <w:pStyle w:val="a"/>
        <w:numPr>
          <w:ilvl w:val="0"/>
          <w:numId w:val="0"/>
        </w:numPr>
      </w:pPr>
      <w:r w:rsidRPr="00F10BEA">
        <w:rPr>
          <w:rFonts w:asciiTheme="majorBidi" w:hAnsiTheme="majorBidi" w:cstheme="majorBidi"/>
          <w:sz w:val="24"/>
          <w:szCs w:val="24"/>
        </w:rPr>
        <w:fldChar w:fldCharType="end"/>
      </w:r>
    </w:p>
    <w:p w:rsidR="00D7598F" w:rsidRPr="00A06D36" w:rsidRDefault="00D7598F">
      <w:pPr>
        <w:pStyle w:val="a"/>
        <w:numPr>
          <w:ilvl w:val="0"/>
          <w:numId w:val="0"/>
        </w:numPr>
      </w:pPr>
    </w:p>
    <w:sectPr w:rsidR="00D7598F" w:rsidRPr="00A06D36" w:rsidSect="00B510B0">
      <w:type w:val="continuous"/>
      <w:pgSz w:w="11907" w:h="16839" w:code="9"/>
      <w:pgMar w:top="720" w:right="720" w:bottom="720" w:left="720"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1D" w:rsidRDefault="0014101D" w:rsidP="00BC7D43">
      <w:pPr>
        <w:spacing w:after="0" w:line="240" w:lineRule="auto"/>
      </w:pPr>
      <w:r>
        <w:separator/>
      </w:r>
    </w:p>
    <w:p w:rsidR="0014101D" w:rsidRDefault="0014101D"/>
  </w:endnote>
  <w:endnote w:type="continuationSeparator" w:id="0">
    <w:p w:rsidR="0014101D" w:rsidRDefault="0014101D" w:rsidP="00BC7D43">
      <w:pPr>
        <w:spacing w:after="0" w:line="240" w:lineRule="auto"/>
      </w:pPr>
      <w:r>
        <w:continuationSeparator/>
      </w:r>
    </w:p>
    <w:p w:rsidR="0014101D" w:rsidRDefault="00141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ptima">
    <w:panose1 w:val="02000603060000020004"/>
    <w:charset w:val="00"/>
    <w:family w:val="roman"/>
    <w:pitch w:val="variable"/>
    <w:sig w:usb0="A00000AF" w:usb1="40000048" w:usb2="00000000" w:usb3="00000000" w:csb0="0000011B" w:csb1="00000000"/>
  </w:font>
  <w:font w:name="Optima LT Std">
    <w:panose1 w:val="00000000000000000000"/>
    <w:charset w:val="00"/>
    <w:family w:val="swiss"/>
    <w:notTrueType/>
    <w:pitch w:val="variable"/>
    <w:sig w:usb0="800000AF" w:usb1="4000204A" w:usb2="00000000" w:usb3="00000000" w:csb0="00000001"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F4" w:rsidRPr="002E6422" w:rsidRDefault="0014101D" w:rsidP="001E557C">
    <w:pPr>
      <w:pStyle w:val="Footer"/>
    </w:pPr>
    <w:sdt>
      <w:sdtPr>
        <w:id w:val="2009703002"/>
        <w:docPartObj>
          <w:docPartGallery w:val="Page Numbers (Bottom of Page)"/>
          <w:docPartUnique/>
        </w:docPartObj>
      </w:sdtPr>
      <w:sdtEndPr>
        <w:rPr>
          <w:spacing w:val="60"/>
        </w:rPr>
      </w:sdtEndPr>
      <w:sdtContent>
        <w:r w:rsidR="007D36F4" w:rsidRPr="002E6422">
          <w:fldChar w:fldCharType="begin"/>
        </w:r>
        <w:r w:rsidR="007D36F4" w:rsidRPr="002E6422">
          <w:instrText xml:space="preserve"> PAGE   \* MERGEFORMAT </w:instrText>
        </w:r>
        <w:r w:rsidR="007D36F4" w:rsidRPr="002E6422">
          <w:fldChar w:fldCharType="separate"/>
        </w:r>
        <w:r w:rsidR="00EB601B" w:rsidRPr="00EB601B">
          <w:rPr>
            <w:b/>
            <w:bCs/>
            <w:noProof/>
          </w:rPr>
          <w:t>12</w:t>
        </w:r>
        <w:r w:rsidR="007D36F4" w:rsidRPr="002E6422">
          <w:rPr>
            <w:b/>
            <w:bCs/>
            <w:noProof/>
          </w:rPr>
          <w:fldChar w:fldCharType="end"/>
        </w:r>
        <w:r w:rsidR="007D36F4" w:rsidRPr="002E6422">
          <w:rPr>
            <w:b/>
            <w:bCs/>
          </w:rPr>
          <w:t xml:space="preserve"> | </w:t>
        </w:r>
        <w:r w:rsidR="007D36F4" w:rsidRPr="002E6422">
          <w:t>Pl</w:t>
        </w:r>
        <w:r w:rsidR="00250087" w:rsidRPr="002E6422">
          <w:t xml:space="preserve">ant Biotechnology Persa Volume </w:t>
        </w:r>
        <w:r w:rsidR="001E557C">
          <w:t>4</w:t>
        </w:r>
        <w:r w:rsidR="007D36F4" w:rsidRPr="002E6422">
          <w:t xml:space="preserve">, Issue </w:t>
        </w:r>
        <w:r w:rsidR="001E557C">
          <w:t>1</w:t>
        </w:r>
        <w:r w:rsidR="007D36F4" w:rsidRPr="002E6422">
          <w:t xml:space="preserve">, </w:t>
        </w:r>
        <w:r w:rsidR="001E557C">
          <w:t>2022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08466527"/>
      <w:docPartObj>
        <w:docPartGallery w:val="Page Numbers (Bottom of Page)"/>
        <w:docPartUnique/>
      </w:docPartObj>
    </w:sdtPr>
    <w:sdtEndPr>
      <w:rPr>
        <w:color w:val="7F7F7F" w:themeColor="background1" w:themeShade="7F"/>
        <w:spacing w:val="60"/>
      </w:rPr>
    </w:sdtEndPr>
    <w:sdtContent>
      <w:p w:rsidR="00250087" w:rsidRPr="007D36F4" w:rsidRDefault="00250087" w:rsidP="009720F0">
        <w:pPr>
          <w:pStyle w:val="Footer"/>
          <w:bidi/>
        </w:pPr>
        <w:r>
          <w:fldChar w:fldCharType="begin"/>
        </w:r>
        <w:r>
          <w:instrText xml:space="preserve"> PAGE   \* MERGEFORMAT </w:instrText>
        </w:r>
        <w:r>
          <w:fldChar w:fldCharType="separate"/>
        </w:r>
        <w:r w:rsidR="00EB601B" w:rsidRPr="00EB601B">
          <w:rPr>
            <w:rFonts w:cs="Minion Pro"/>
            <w:b/>
            <w:bCs/>
            <w:noProof/>
            <w:rtl/>
          </w:rPr>
          <w:t>13</w:t>
        </w:r>
        <w:r>
          <w:rPr>
            <w:b/>
            <w:bCs/>
            <w:noProof/>
          </w:rPr>
          <w:fldChar w:fldCharType="end"/>
        </w:r>
        <w:r>
          <w:rPr>
            <w:b/>
            <w:bCs/>
          </w:rPr>
          <w:t xml:space="preserve"> </w:t>
        </w:r>
        <w:r>
          <w:rPr>
            <w:rFonts w:hint="cs"/>
            <w:b/>
            <w:bCs/>
            <w:rtl/>
          </w:rPr>
          <w:t xml:space="preserve">  </w:t>
        </w:r>
        <w:r>
          <w:rPr>
            <w:b/>
            <w:bCs/>
          </w:rPr>
          <w:t xml:space="preserve"> |</w:t>
        </w:r>
        <w:r>
          <w:rPr>
            <w:rFonts w:hint="cs"/>
            <w:b/>
            <w:bCs/>
            <w:rtl/>
          </w:rPr>
          <w:t xml:space="preserve"> </w:t>
        </w:r>
        <w:r>
          <w:t xml:space="preserve">Plant Biotechnology </w:t>
        </w:r>
        <w:proofErr w:type="spellStart"/>
        <w:r>
          <w:t>Persa</w:t>
        </w:r>
        <w:proofErr w:type="spellEnd"/>
        <w:r>
          <w:t xml:space="preserve"> Volume </w:t>
        </w:r>
        <w:r w:rsidR="009720F0">
          <w:t>4</w:t>
        </w:r>
        <w:r>
          <w:t xml:space="preserve">, Issue </w:t>
        </w:r>
        <w:r w:rsidR="009720F0">
          <w:t>1</w:t>
        </w:r>
        <w:r>
          <w:t xml:space="preserve">, </w:t>
        </w:r>
        <w:r w:rsidR="009720F0">
          <w:t>2022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F4" w:rsidRPr="007D36F4" w:rsidRDefault="007D36F4" w:rsidP="002E6422">
    <w:pPr>
      <w:pStyle w:val="Footer"/>
    </w:pPr>
    <w:r w:rsidRPr="00BC7D43">
      <w:t>Copyright © 2020 The Author(s). This is an open-access article distributed under the terms of the Creative Commons Attribution License (http://creativecommons.org/licenses/by/4.0), which permits unrestricted use, distribution, and reproduction in any medium, provided the original work is properly cited.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1D" w:rsidRDefault="0014101D" w:rsidP="00BC7D43">
      <w:pPr>
        <w:spacing w:after="0" w:line="240" w:lineRule="auto"/>
      </w:pPr>
      <w:r>
        <w:separator/>
      </w:r>
    </w:p>
    <w:p w:rsidR="0014101D" w:rsidRDefault="0014101D"/>
  </w:footnote>
  <w:footnote w:type="continuationSeparator" w:id="0">
    <w:p w:rsidR="0014101D" w:rsidRDefault="0014101D" w:rsidP="00BC7D43">
      <w:pPr>
        <w:spacing w:after="0" w:line="240" w:lineRule="auto"/>
      </w:pPr>
      <w:r>
        <w:continuationSeparator/>
      </w:r>
    </w:p>
    <w:p w:rsidR="0014101D" w:rsidRDefault="001410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2" w:rsidRPr="00952F60" w:rsidRDefault="00952F60" w:rsidP="00952F60">
    <w:pPr>
      <w:pStyle w:val="Header"/>
    </w:pPr>
    <w:r>
      <w:rPr>
        <w:noProof/>
        <w:lang w:bidi="fa-IR"/>
      </w:rPr>
      <mc:AlternateContent>
        <mc:Choice Requires="wps">
          <w:drawing>
            <wp:anchor distT="0" distB="0" distL="114300" distR="114300" simplePos="0" relativeHeight="251659264" behindDoc="0" locked="0" layoutInCell="1" allowOverlap="1">
              <wp:simplePos x="0" y="0"/>
              <wp:positionH relativeFrom="column">
                <wp:posOffset>21265</wp:posOffset>
              </wp:positionH>
              <wp:positionV relativeFrom="paragraph">
                <wp:posOffset>-42530</wp:posOffset>
              </wp:positionV>
              <wp:extent cx="6592186" cy="233827"/>
              <wp:effectExtent l="0" t="0" r="18415" b="13970"/>
              <wp:wrapNone/>
              <wp:docPr id="13" name="Text Box 13"/>
              <wp:cNvGraphicFramePr/>
              <a:graphic xmlns:a="http://schemas.openxmlformats.org/drawingml/2006/main">
                <a:graphicData uri="http://schemas.microsoft.com/office/word/2010/wordprocessingShape">
                  <wps:wsp>
                    <wps:cNvSpPr txBox="1"/>
                    <wps:spPr>
                      <a:xfrm>
                        <a:off x="0" y="0"/>
                        <a:ext cx="6592186" cy="233827"/>
                      </a:xfrm>
                      <a:prstGeom prst="rect">
                        <a:avLst/>
                      </a:prstGeom>
                      <a:gradFill flip="none" rotWithShape="1">
                        <a:gsLst>
                          <a:gs pos="70000">
                            <a:srgbClr val="009900">
                              <a:tint val="66000"/>
                              <a:satMod val="160000"/>
                            </a:srgbClr>
                          </a:gs>
                          <a:gs pos="0">
                            <a:srgbClr val="009900"/>
                          </a:gs>
                          <a:gs pos="100000">
                            <a:srgbClr val="009900">
                              <a:tint val="23500"/>
                              <a:satMod val="160000"/>
                            </a:srgbClr>
                          </a:gs>
                        </a:gsLst>
                        <a:lin ang="10800000" scaled="1"/>
                        <a:tileRect/>
                      </a:gra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3C414B" w:rsidRPr="009720F0" w:rsidRDefault="00E35617" w:rsidP="00E35617">
                          <w:pPr>
                            <w:pStyle w:val="Header"/>
                            <w:bidi/>
                            <w:rPr>
                              <w:sz w:val="16"/>
                              <w:szCs w:val="16"/>
                            </w:rPr>
                          </w:pPr>
                          <w:r w:rsidRPr="009720F0">
                            <w:rPr>
                              <w:rStyle w:val="jlqj4b"/>
                              <w:rFonts w:asciiTheme="majorBidi" w:hAnsiTheme="majorBidi" w:cstheme="majorBidi"/>
                              <w:b/>
                              <w:bCs/>
                              <w:lang w:val="en"/>
                            </w:rPr>
                            <w:t xml:space="preserve">Evaluation of antimicrobial activity of essential oil and </w:t>
                          </w:r>
                          <w:proofErr w:type="spellStart"/>
                          <w:r w:rsidRPr="009720F0">
                            <w:rPr>
                              <w:rStyle w:val="jlqj4b"/>
                              <w:rFonts w:asciiTheme="majorBidi" w:hAnsiTheme="majorBidi" w:cstheme="majorBidi"/>
                              <w:b/>
                              <w:bCs/>
                              <w:lang w:val="en"/>
                            </w:rPr>
                            <w:t>ethanolic</w:t>
                          </w:r>
                          <w:proofErr w:type="spellEnd"/>
                          <w:r w:rsidRPr="009720F0">
                            <w:rPr>
                              <w:rStyle w:val="jlqj4b"/>
                              <w:rFonts w:asciiTheme="majorBidi" w:hAnsiTheme="majorBidi" w:cstheme="majorBidi"/>
                              <w:b/>
                              <w:bCs/>
                              <w:lang w:val="en"/>
                            </w:rPr>
                            <w:t xml:space="preserve"> extract medicinal plants</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1.65pt;margin-top:-3.35pt;width:519.05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" fillcolor="#090" strokecolor="white [3212]" strokeweight=".5pt">
              <v:fill color2="#e0efe0" rotate="t" angle="270" colors="0 #090;45875f #92cf92;1 #e0efe0" focus="100%" type="gradient"/>
              <v:stroke opacity="0"/>
              <v:textbox inset="1mm,1mm,1mm,0">
                <w:txbxContent>
                  <w:p w:rsidR="003C414B" w:rsidRPr="009720F0" w:rsidRDefault="00E35617" w:rsidP="00E35617">
                    <w:pPr>
                      <w:pStyle w:val="Header"/>
                      <w:bidi/>
                      <w:rPr>
                        <w:sz w:val="16"/>
                        <w:szCs w:val="16"/>
                      </w:rPr>
                    </w:pPr>
                    <w:r w:rsidRPr="009720F0">
                      <w:rPr>
                        <w:rStyle w:val="jlqj4b"/>
                        <w:rFonts w:asciiTheme="majorBidi" w:hAnsiTheme="majorBidi" w:cstheme="majorBidi"/>
                        <w:b/>
                        <w:bCs/>
                        <w:lang w:val="en"/>
                      </w:rPr>
                      <w:t xml:space="preserve">Evaluation of antimicrobial activity of essential oil and </w:t>
                    </w:r>
                    <w:proofErr w:type="spellStart"/>
                    <w:r w:rsidRPr="009720F0">
                      <w:rPr>
                        <w:rStyle w:val="jlqj4b"/>
                        <w:rFonts w:asciiTheme="majorBidi" w:hAnsiTheme="majorBidi" w:cstheme="majorBidi"/>
                        <w:b/>
                        <w:bCs/>
                        <w:lang w:val="en"/>
                      </w:rPr>
                      <w:t>ethanolic</w:t>
                    </w:r>
                    <w:proofErr w:type="spellEnd"/>
                    <w:r w:rsidRPr="009720F0">
                      <w:rPr>
                        <w:rStyle w:val="jlqj4b"/>
                        <w:rFonts w:asciiTheme="majorBidi" w:hAnsiTheme="majorBidi" w:cstheme="majorBidi"/>
                        <w:b/>
                        <w:bCs/>
                        <w:lang w:val="en"/>
                      </w:rPr>
                      <w:t xml:space="preserve"> extract medicinal plants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4B" w:rsidRDefault="003C414B">
    <w:pPr>
      <w:pStyle w:val="Header"/>
    </w:pPr>
    <w:r>
      <w:rPr>
        <w:noProof/>
        <w:lang w:bidi="fa-IR"/>
      </w:rPr>
      <mc:AlternateContent>
        <mc:Choice Requires="wps">
          <w:drawing>
            <wp:anchor distT="0" distB="0" distL="114300" distR="114300" simplePos="0" relativeHeight="251661312" behindDoc="0" locked="0" layoutInCell="1" allowOverlap="1" wp14:anchorId="5BFFFB81" wp14:editId="066062E0">
              <wp:simplePos x="0" y="0"/>
              <wp:positionH relativeFrom="column">
                <wp:posOffset>20955</wp:posOffset>
              </wp:positionH>
              <wp:positionV relativeFrom="paragraph">
                <wp:posOffset>-41910</wp:posOffset>
              </wp:positionV>
              <wp:extent cx="6592186" cy="233827"/>
              <wp:effectExtent l="0" t="0" r="18415" b="13970"/>
              <wp:wrapNone/>
              <wp:docPr id="14" name="Text Box 14"/>
              <wp:cNvGraphicFramePr/>
              <a:graphic xmlns:a="http://schemas.openxmlformats.org/drawingml/2006/main">
                <a:graphicData uri="http://schemas.microsoft.com/office/word/2010/wordprocessingShape">
                  <wps:wsp>
                    <wps:cNvSpPr txBox="1"/>
                    <wps:spPr>
                      <a:xfrm>
                        <a:off x="0" y="0"/>
                        <a:ext cx="6592186" cy="233827"/>
                      </a:xfrm>
                      <a:prstGeom prst="rect">
                        <a:avLst/>
                      </a:prstGeom>
                      <a:gradFill flip="none" rotWithShape="1">
                        <a:gsLst>
                          <a:gs pos="30000">
                            <a:srgbClr val="009900">
                              <a:tint val="66000"/>
                              <a:satMod val="160000"/>
                            </a:srgbClr>
                          </a:gs>
                          <a:gs pos="100000">
                            <a:srgbClr val="009900"/>
                          </a:gs>
                          <a:gs pos="0">
                            <a:srgbClr val="009900">
                              <a:tint val="23500"/>
                              <a:satMod val="160000"/>
                            </a:srgbClr>
                          </a:gs>
                        </a:gsLst>
                        <a:lin ang="10800000" scaled="1"/>
                        <a:tileRect/>
                      </a:gra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3C414B" w:rsidRPr="003C414B" w:rsidRDefault="004E5952" w:rsidP="003C414B">
                          <w:pPr>
                            <w:pStyle w:val="Header"/>
                          </w:pPr>
                          <w:proofErr w:type="spellStart"/>
                          <w:r>
                            <w:rPr>
                              <w:rFonts w:ascii="Times New Roman" w:hAnsi="Times New Roman" w:cs="Times New Roman"/>
                              <w:sz w:val="24"/>
                              <w:szCs w:val="24"/>
                              <w:lang w:val="en-GB"/>
                            </w:rPr>
                            <w:t>Fazeli-Nasab</w:t>
                          </w:r>
                          <w:proofErr w:type="spellEnd"/>
                          <w:r>
                            <w:rPr>
                              <w:rFonts w:ascii="Times New Roman" w:hAnsi="Times New Roman" w:cs="Times New Roman"/>
                              <w:sz w:val="24"/>
                              <w:szCs w:val="24"/>
                              <w:lang w:val="en-GB"/>
                            </w:rPr>
                            <w:t xml:space="preserve"> B</w:t>
                          </w:r>
                          <w:r w:rsidR="005223DE">
                            <w:t xml:space="preserve"> et al</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FFFB81" id="_x0000_t202" coordsize="21600,21600" o:spt="202" path="m,l,21600r21600,l21600,xe">
              <v:stroke joinstyle="miter"/>
              <v:path gradientshapeok="t" o:connecttype="rect"/>
            </v:shapetype>
            <v:shape id="Text Box 14" o:spid="_x0000_s1031" type="#_x0000_t202" style="position:absolute;margin-left:1.65pt;margin-top:-3.3pt;width:519.05pt;height:1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" fillcolor="#e0efe0" strokecolor="white [3212]" strokeweight=".5pt">
              <v:fill color2="#090" rotate="t" angle="270" colors="0 #e0efe0;19661f #92cf92;1 #090" focus="100%" type="gradient"/>
              <v:stroke opacity="0"/>
              <v:textbox inset="1mm,1mm,1mm,0">
                <w:txbxContent>
                  <w:p w:rsidR="003C414B" w:rsidRPr="003C414B" w:rsidRDefault="004E5952" w:rsidP="003C414B">
                    <w:pPr>
                      <w:pStyle w:val="Header"/>
                    </w:pPr>
                    <w:proofErr w:type="spellStart"/>
                    <w:r>
                      <w:rPr>
                        <w:rFonts w:ascii="Times New Roman" w:hAnsi="Times New Roman" w:cs="Times New Roman"/>
                        <w:sz w:val="24"/>
                        <w:szCs w:val="24"/>
                        <w:lang w:val="en-GB"/>
                      </w:rPr>
                      <w:t>Fazeli-Nasab</w:t>
                    </w:r>
                    <w:proofErr w:type="spellEnd"/>
                    <w:r>
                      <w:rPr>
                        <w:rFonts w:ascii="Times New Roman" w:hAnsi="Times New Roman" w:cs="Times New Roman"/>
                        <w:sz w:val="24"/>
                        <w:szCs w:val="24"/>
                        <w:lang w:val="en-GB"/>
                      </w:rPr>
                      <w:t xml:space="preserve"> B</w:t>
                    </w:r>
                    <w:r w:rsidR="005223DE">
                      <w:t xml:space="preserve"> et al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143D"/>
    <w:multiLevelType w:val="hybridMultilevel"/>
    <w:tmpl w:val="31446090"/>
    <w:lvl w:ilvl="0" w:tplc="3DCC411A">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50E62"/>
    <w:multiLevelType w:val="hybridMultilevel"/>
    <w:tmpl w:val="34EA7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E58D2"/>
    <w:multiLevelType w:val="hybridMultilevel"/>
    <w:tmpl w:val="17D83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7C"/>
    <w:rsid w:val="00044C17"/>
    <w:rsid w:val="00052256"/>
    <w:rsid w:val="0006002C"/>
    <w:rsid w:val="00071D69"/>
    <w:rsid w:val="000928EE"/>
    <w:rsid w:val="000A59A3"/>
    <w:rsid w:val="000A7BDB"/>
    <w:rsid w:val="000B4C1B"/>
    <w:rsid w:val="000B513C"/>
    <w:rsid w:val="000E5CB0"/>
    <w:rsid w:val="000F6F03"/>
    <w:rsid w:val="00106964"/>
    <w:rsid w:val="00121413"/>
    <w:rsid w:val="00126747"/>
    <w:rsid w:val="00134E94"/>
    <w:rsid w:val="0014101D"/>
    <w:rsid w:val="001865F7"/>
    <w:rsid w:val="001942A4"/>
    <w:rsid w:val="0019787C"/>
    <w:rsid w:val="001A1679"/>
    <w:rsid w:val="001A27A7"/>
    <w:rsid w:val="001A7236"/>
    <w:rsid w:val="001C6815"/>
    <w:rsid w:val="001E557C"/>
    <w:rsid w:val="00224BE9"/>
    <w:rsid w:val="00250087"/>
    <w:rsid w:val="00255563"/>
    <w:rsid w:val="00256FBC"/>
    <w:rsid w:val="00272665"/>
    <w:rsid w:val="002733B8"/>
    <w:rsid w:val="002E6422"/>
    <w:rsid w:val="002E73D8"/>
    <w:rsid w:val="0037253A"/>
    <w:rsid w:val="0038475C"/>
    <w:rsid w:val="003876AF"/>
    <w:rsid w:val="003B0100"/>
    <w:rsid w:val="003C414B"/>
    <w:rsid w:val="003C5B69"/>
    <w:rsid w:val="003E2632"/>
    <w:rsid w:val="003F0D84"/>
    <w:rsid w:val="00412BF5"/>
    <w:rsid w:val="004143CF"/>
    <w:rsid w:val="00421D71"/>
    <w:rsid w:val="00451114"/>
    <w:rsid w:val="00452E9A"/>
    <w:rsid w:val="0047411E"/>
    <w:rsid w:val="0048106A"/>
    <w:rsid w:val="004A21DA"/>
    <w:rsid w:val="004D047B"/>
    <w:rsid w:val="004E2EFE"/>
    <w:rsid w:val="004E3D0F"/>
    <w:rsid w:val="004E5952"/>
    <w:rsid w:val="004F04D4"/>
    <w:rsid w:val="005137A4"/>
    <w:rsid w:val="005138F2"/>
    <w:rsid w:val="00514B01"/>
    <w:rsid w:val="005223DE"/>
    <w:rsid w:val="00527095"/>
    <w:rsid w:val="00541D42"/>
    <w:rsid w:val="00557B6F"/>
    <w:rsid w:val="00566265"/>
    <w:rsid w:val="005B55A4"/>
    <w:rsid w:val="005B677A"/>
    <w:rsid w:val="005C3976"/>
    <w:rsid w:val="005C733C"/>
    <w:rsid w:val="005D3C5D"/>
    <w:rsid w:val="005F17FE"/>
    <w:rsid w:val="005F4B69"/>
    <w:rsid w:val="005F6E96"/>
    <w:rsid w:val="005F7D1A"/>
    <w:rsid w:val="00610ED1"/>
    <w:rsid w:val="0064573A"/>
    <w:rsid w:val="00645BB9"/>
    <w:rsid w:val="006535A2"/>
    <w:rsid w:val="00653827"/>
    <w:rsid w:val="006675B6"/>
    <w:rsid w:val="00672EE2"/>
    <w:rsid w:val="00685A82"/>
    <w:rsid w:val="006A58E6"/>
    <w:rsid w:val="006B4149"/>
    <w:rsid w:val="006C32C5"/>
    <w:rsid w:val="006F570B"/>
    <w:rsid w:val="00711CD2"/>
    <w:rsid w:val="00725046"/>
    <w:rsid w:val="007254C0"/>
    <w:rsid w:val="00734D57"/>
    <w:rsid w:val="00735B76"/>
    <w:rsid w:val="00745154"/>
    <w:rsid w:val="00746553"/>
    <w:rsid w:val="0075217C"/>
    <w:rsid w:val="0075609F"/>
    <w:rsid w:val="0076160F"/>
    <w:rsid w:val="007842ED"/>
    <w:rsid w:val="00786424"/>
    <w:rsid w:val="007D1930"/>
    <w:rsid w:val="007D36F4"/>
    <w:rsid w:val="008565F1"/>
    <w:rsid w:val="00871769"/>
    <w:rsid w:val="0087715E"/>
    <w:rsid w:val="00891979"/>
    <w:rsid w:val="008B4DE7"/>
    <w:rsid w:val="008B791D"/>
    <w:rsid w:val="008D7ABC"/>
    <w:rsid w:val="008E5F09"/>
    <w:rsid w:val="00920F3E"/>
    <w:rsid w:val="00924A0B"/>
    <w:rsid w:val="009302DF"/>
    <w:rsid w:val="00952F60"/>
    <w:rsid w:val="009720F0"/>
    <w:rsid w:val="00973713"/>
    <w:rsid w:val="009C6CE7"/>
    <w:rsid w:val="009C72A8"/>
    <w:rsid w:val="009F6EBE"/>
    <w:rsid w:val="00A06D36"/>
    <w:rsid w:val="00A329C7"/>
    <w:rsid w:val="00A517CB"/>
    <w:rsid w:val="00A95887"/>
    <w:rsid w:val="00AA19FD"/>
    <w:rsid w:val="00AA5436"/>
    <w:rsid w:val="00AC03B7"/>
    <w:rsid w:val="00AE5E16"/>
    <w:rsid w:val="00AF64A6"/>
    <w:rsid w:val="00B23356"/>
    <w:rsid w:val="00B333EC"/>
    <w:rsid w:val="00B45CB0"/>
    <w:rsid w:val="00B47BFE"/>
    <w:rsid w:val="00B510B0"/>
    <w:rsid w:val="00B54958"/>
    <w:rsid w:val="00B74BFF"/>
    <w:rsid w:val="00BC7D43"/>
    <w:rsid w:val="00BD7B34"/>
    <w:rsid w:val="00BF478B"/>
    <w:rsid w:val="00C14FB1"/>
    <w:rsid w:val="00C37B85"/>
    <w:rsid w:val="00CD50C2"/>
    <w:rsid w:val="00CE1979"/>
    <w:rsid w:val="00D568EB"/>
    <w:rsid w:val="00D6432B"/>
    <w:rsid w:val="00D7598F"/>
    <w:rsid w:val="00D920AE"/>
    <w:rsid w:val="00DB358F"/>
    <w:rsid w:val="00DC6AEE"/>
    <w:rsid w:val="00DD06C5"/>
    <w:rsid w:val="00DE055F"/>
    <w:rsid w:val="00E159F2"/>
    <w:rsid w:val="00E33641"/>
    <w:rsid w:val="00E35617"/>
    <w:rsid w:val="00E96FD9"/>
    <w:rsid w:val="00EB601B"/>
    <w:rsid w:val="00EC2862"/>
    <w:rsid w:val="00EC72D3"/>
    <w:rsid w:val="00F10BEA"/>
    <w:rsid w:val="00F863E2"/>
    <w:rsid w:val="00F8641C"/>
    <w:rsid w:val="00FA36F6"/>
    <w:rsid w:val="00FB7CE6"/>
    <w:rsid w:val="00FD7684"/>
    <w:rsid w:val="00FE00B9"/>
    <w:rsid w:val="00FE0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0421E-1F0F-40AF-850A-231EE4A7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4B"/>
  </w:style>
  <w:style w:type="paragraph" w:styleId="Heading1">
    <w:name w:val="heading 1"/>
    <w:basedOn w:val="Normal"/>
    <w:next w:val="Normal"/>
    <w:link w:val="Heading1Char"/>
    <w:uiPriority w:val="9"/>
    <w:qFormat/>
    <w:rsid w:val="006F5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478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aliases w:val="heading2,heading4,saber List Paragraph"/>
    <w:basedOn w:val="Normal"/>
    <w:link w:val="ListParagraphChar"/>
    <w:uiPriority w:val="34"/>
    <w:qFormat/>
    <w:rsid w:val="005137A4"/>
    <w:pPr>
      <w:spacing w:after="0" w:line="235" w:lineRule="auto"/>
      <w:ind w:left="720"/>
      <w:contextualSpacing/>
    </w:pPr>
    <w:rPr>
      <w:rFonts w:ascii="Calibri" w:eastAsia="Calibri" w:hAnsi="Calibri" w:cs="Arial"/>
    </w:rPr>
  </w:style>
  <w:style w:type="character" w:customStyle="1" w:styleId="ListParagraphChar">
    <w:name w:val="List Paragraph Char"/>
    <w:aliases w:val="heading2 Char,heading4 Char,saber List Paragraph Char"/>
    <w:link w:val="ListParagraph"/>
    <w:uiPriority w:val="34"/>
    <w:locked/>
    <w:rsid w:val="005137A4"/>
    <w:rPr>
      <w:rFonts w:ascii="Calibri" w:eastAsia="Calibri" w:hAnsi="Calibri" w:cs="Arial"/>
    </w:rPr>
  </w:style>
  <w:style w:type="table" w:styleId="TableGrid">
    <w:name w:val="Table Grid"/>
    <w:basedOn w:val="TableNormal"/>
    <w:uiPriority w:val="39"/>
    <w:rsid w:val="0051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ابسترکت"/>
    <w:basedOn w:val="Normal"/>
    <w:uiPriority w:val="1"/>
    <w:qFormat/>
    <w:rsid w:val="005138F2"/>
    <w:pPr>
      <w:autoSpaceDE w:val="0"/>
      <w:autoSpaceDN w:val="0"/>
      <w:adjustRightInd w:val="0"/>
      <w:spacing w:after="0" w:line="360" w:lineRule="auto"/>
      <w:jc w:val="both"/>
      <w:textAlignment w:val="center"/>
    </w:pPr>
    <w:rPr>
      <w:rFonts w:ascii="Optima" w:hAnsi="Optima" w:cs="Optima"/>
      <w:color w:val="000000"/>
      <w:sz w:val="20"/>
      <w:szCs w:val="20"/>
    </w:rPr>
  </w:style>
  <w:style w:type="paragraph" w:styleId="Header">
    <w:name w:val="header"/>
    <w:basedOn w:val="Normal"/>
    <w:link w:val="HeaderChar"/>
    <w:uiPriority w:val="99"/>
    <w:unhideWhenUsed/>
    <w:qFormat/>
    <w:rsid w:val="003C414B"/>
    <w:pPr>
      <w:tabs>
        <w:tab w:val="center" w:pos="4680"/>
        <w:tab w:val="right" w:pos="9360"/>
      </w:tabs>
      <w:spacing w:after="240" w:line="240" w:lineRule="auto"/>
    </w:pPr>
    <w:rPr>
      <w:color w:val="FFFFFF" w:themeColor="background1"/>
    </w:rPr>
  </w:style>
  <w:style w:type="character" w:customStyle="1" w:styleId="HeaderChar">
    <w:name w:val="Header Char"/>
    <w:basedOn w:val="DefaultParagraphFont"/>
    <w:link w:val="Header"/>
    <w:uiPriority w:val="99"/>
    <w:rsid w:val="003C414B"/>
    <w:rPr>
      <w:color w:val="FFFFFF" w:themeColor="background1"/>
    </w:rPr>
  </w:style>
  <w:style w:type="paragraph" w:styleId="Footer">
    <w:name w:val="footer"/>
    <w:basedOn w:val="Normal"/>
    <w:link w:val="FooterChar"/>
    <w:autoRedefine/>
    <w:uiPriority w:val="5"/>
    <w:unhideWhenUsed/>
    <w:qFormat/>
    <w:rsid w:val="002E6422"/>
    <w:pPr>
      <w:pBdr>
        <w:top w:val="single" w:sz="8" w:space="1" w:color="auto"/>
      </w:pBdr>
      <w:tabs>
        <w:tab w:val="center" w:pos="4680"/>
        <w:tab w:val="right" w:pos="9360"/>
      </w:tabs>
      <w:spacing w:before="360" w:after="0" w:line="240" w:lineRule="auto"/>
    </w:pPr>
    <w:rPr>
      <w:color w:val="000000" w:themeColor="text1"/>
    </w:rPr>
  </w:style>
  <w:style w:type="character" w:customStyle="1" w:styleId="FooterChar">
    <w:name w:val="Footer Char"/>
    <w:basedOn w:val="DefaultParagraphFont"/>
    <w:link w:val="Footer"/>
    <w:uiPriority w:val="5"/>
    <w:rsid w:val="002E6422"/>
    <w:rPr>
      <w:color w:val="000000" w:themeColor="text1"/>
    </w:rPr>
  </w:style>
  <w:style w:type="paragraph" w:customStyle="1" w:styleId="a1">
    <w:name w:val="عنوان بخش"/>
    <w:basedOn w:val="Normal"/>
    <w:qFormat/>
    <w:rsid w:val="009F6EBE"/>
    <w:pPr>
      <w:autoSpaceDE w:val="0"/>
      <w:autoSpaceDN w:val="0"/>
      <w:adjustRightInd w:val="0"/>
      <w:spacing w:after="0" w:line="288" w:lineRule="auto"/>
      <w:textAlignment w:val="center"/>
    </w:pPr>
    <w:rPr>
      <w:rFonts w:ascii="Optima" w:hAnsi="Optima" w:cs="Optima"/>
      <w:b/>
      <w:bCs/>
      <w:color w:val="00ADEF"/>
      <w:sz w:val="24"/>
      <w:szCs w:val="24"/>
    </w:rPr>
  </w:style>
  <w:style w:type="paragraph" w:customStyle="1" w:styleId="a2">
    <w:name w:val="متن"/>
    <w:basedOn w:val="Normal"/>
    <w:qFormat/>
    <w:rsid w:val="00F863E2"/>
    <w:pPr>
      <w:autoSpaceDE w:val="0"/>
      <w:autoSpaceDN w:val="0"/>
      <w:adjustRightInd w:val="0"/>
      <w:spacing w:after="0" w:line="288" w:lineRule="auto"/>
      <w:ind w:firstLine="283"/>
      <w:jc w:val="both"/>
      <w:textAlignment w:val="center"/>
    </w:pPr>
    <w:rPr>
      <w:rFonts w:ascii="Minion Pro" w:hAnsi="Minion Pro" w:cs="Minion Pro"/>
      <w:color w:val="000000"/>
      <w:sz w:val="20"/>
      <w:szCs w:val="20"/>
    </w:rPr>
  </w:style>
  <w:style w:type="paragraph" w:customStyle="1" w:styleId="a">
    <w:name w:val="رفرنس"/>
    <w:basedOn w:val="a2"/>
    <w:uiPriority w:val="4"/>
    <w:qFormat/>
    <w:rsid w:val="00F863E2"/>
    <w:pPr>
      <w:numPr>
        <w:numId w:val="2"/>
      </w:numPr>
      <w:ind w:left="357" w:hanging="357"/>
    </w:pPr>
    <w:rPr>
      <w:w w:val="103"/>
      <w:szCs w:val="19"/>
    </w:rPr>
  </w:style>
  <w:style w:type="paragraph" w:customStyle="1" w:styleId="a3">
    <w:name w:val="کپشن"/>
    <w:basedOn w:val="Normal"/>
    <w:uiPriority w:val="1"/>
    <w:qFormat/>
    <w:rsid w:val="009F6EBE"/>
    <w:pPr>
      <w:autoSpaceDE w:val="0"/>
      <w:autoSpaceDN w:val="0"/>
      <w:adjustRightInd w:val="0"/>
      <w:spacing w:after="0" w:line="288" w:lineRule="auto"/>
      <w:jc w:val="both"/>
      <w:textAlignment w:val="center"/>
    </w:pPr>
    <w:rPr>
      <w:rFonts w:ascii="Optima LT Std" w:hAnsi="Optima LT Std" w:cs="Optima LT Std"/>
      <w:color w:val="000000"/>
      <w:sz w:val="18"/>
      <w:szCs w:val="18"/>
    </w:rPr>
  </w:style>
  <w:style w:type="character" w:customStyle="1" w:styleId="Heading1Char">
    <w:name w:val="Heading 1 Char"/>
    <w:basedOn w:val="DefaultParagraphFont"/>
    <w:link w:val="Heading1"/>
    <w:uiPriority w:val="9"/>
    <w:rsid w:val="006F570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unhideWhenUsed/>
    <w:qFormat/>
    <w:rsid w:val="006A58E6"/>
    <w:rPr>
      <w:sz w:val="16"/>
      <w:szCs w:val="16"/>
    </w:rPr>
  </w:style>
  <w:style w:type="paragraph" w:styleId="NormalWeb">
    <w:name w:val="Normal (Web)"/>
    <w:basedOn w:val="Normal"/>
    <w:uiPriority w:val="99"/>
    <w:unhideWhenUsed/>
    <w:rsid w:val="00924A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924A0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markedcontent">
    <w:name w:val="markedcontent"/>
    <w:basedOn w:val="DefaultParagraphFont"/>
    <w:rsid w:val="00924A0B"/>
  </w:style>
  <w:style w:type="character" w:customStyle="1" w:styleId="jlqj4b">
    <w:name w:val="jlqj4b"/>
    <w:basedOn w:val="DefaultParagraphFont"/>
    <w:rsid w:val="00071D69"/>
  </w:style>
  <w:style w:type="character" w:styleId="Hyperlink">
    <w:name w:val="Hyperlink"/>
    <w:basedOn w:val="DefaultParagraphFont"/>
    <w:uiPriority w:val="99"/>
    <w:unhideWhenUsed/>
    <w:rsid w:val="00451114"/>
    <w:rPr>
      <w:color w:val="0000FF"/>
      <w:u w:val="single"/>
    </w:rPr>
  </w:style>
  <w:style w:type="character" w:customStyle="1" w:styleId="gywzne">
    <w:name w:val="gywzne"/>
    <w:basedOn w:val="DefaultParagraphFont"/>
    <w:rsid w:val="005C3976"/>
  </w:style>
  <w:style w:type="table" w:customStyle="1" w:styleId="ListTable6Colorful1">
    <w:name w:val="List Table 6 Colorful1"/>
    <w:basedOn w:val="TableNormal"/>
    <w:uiPriority w:val="51"/>
    <w:rsid w:val="00725046"/>
    <w:pPr>
      <w:spacing w:after="0" w:line="240" w:lineRule="auto"/>
    </w:pPr>
    <w:rPr>
      <w:color w:val="000000" w:themeColor="text1"/>
      <w:lang w:bidi="fa-I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hghan@med.mui.ac.ir" TargetMode="External"/><Relationship Id="rId18" Type="http://schemas.openxmlformats.org/officeDocument/2006/relationships/hyperlink" Target="http://cmm.mazums.ac.ir/browse.php?&amp;slct_pg_id=17&amp;sid=1&amp;slc_lang=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mm.mazums.ac.ir/browse.php?&amp;slct_pg_id=17&amp;sid=1&amp;slc_lang=en" TargetMode="External"/><Relationship Id="rId7" Type="http://schemas.openxmlformats.org/officeDocument/2006/relationships/endnotes" Target="endnotes.xml"/><Relationship Id="rId12" Type="http://schemas.openxmlformats.org/officeDocument/2006/relationships/hyperlink" Target="mailto:Dr.rasoul_mohammadi@yahoo.com" TargetMode="External"/><Relationship Id="rId17" Type="http://schemas.openxmlformats.org/officeDocument/2006/relationships/hyperlink" Target="http://cmm.mazums.ac.ir/browse.php?&amp;slct_pg_id=17&amp;sid=1&amp;slc_lang=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mm.mazums.ac.ir/" TargetMode="External"/><Relationship Id="rId20" Type="http://schemas.openxmlformats.org/officeDocument/2006/relationships/hyperlink" Target="http://cmm.mazums.ac.ir/browse.php?mag_id=17&amp;slc_lang=en&amp;sid=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azeli@uoz.ac.i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mm.mazums.ac.ir/article_112874.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hyperlink" Target="http://cmm.mazums.ac.ir/browse.php?&amp;slct_pg_id=17&amp;sid=1&amp;slc_lang=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mm.mazums.ac.ir" TargetMode="External"/><Relationship Id="rId22" Type="http://schemas.openxmlformats.org/officeDocument/2006/relationships/hyperlink" Target="http://cmm.mazums.ac.ir/browse.php?mag_id=15&amp;slc_lang=en&amp;sid=1"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EB62-99C2-4FF7-94F1-7787FEEA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4839</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cp:lastModifiedBy>
  <cp:revision>129</cp:revision>
  <cp:lastPrinted>2022-03-12T11:34:00Z</cp:lastPrinted>
  <dcterms:created xsi:type="dcterms:W3CDTF">2022-03-10T06:02:00Z</dcterms:created>
  <dcterms:modified xsi:type="dcterms:W3CDTF">2022-04-10T04:58:00Z</dcterms:modified>
</cp:coreProperties>
</file>